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D800BB" w14:textId="77777777" w:rsidR="00AB0B0F" w:rsidRDefault="00AB0B0F" w:rsidP="00AB0B0F">
      <w:pPr>
        <w:jc w:val="center"/>
      </w:pPr>
      <w:r w:rsidRPr="00AB0B0F">
        <w:t>The Hubble Ratio</w:t>
      </w:r>
    </w:p>
    <w:p w14:paraId="7EA0DB46" w14:textId="77777777" w:rsidR="00AB0B0F" w:rsidRDefault="00AB0B0F" w:rsidP="00AB0B0F">
      <w:pPr>
        <w:jc w:val="both"/>
      </w:pPr>
    </w:p>
    <w:p w14:paraId="7C09085C" w14:textId="77777777" w:rsidR="00973BB4" w:rsidRDefault="00973BB4" w:rsidP="00AB0B0F">
      <w:pPr>
        <w:jc w:val="both"/>
      </w:pPr>
      <w:r>
        <w:t>By 1929, the scientist Edwin Hubble, proposed the existence of a direct relation between the speed of estrangement of the galaxies and the distance to which they are of the observer. Using data from astronomical observations, Hubble demonstrated that his proposal was consistent with what was observed, and thus describes some aspect of the real world.</w:t>
      </w:r>
    </w:p>
    <w:p w14:paraId="01929C0D" w14:textId="77777777" w:rsidR="00973BB4" w:rsidRDefault="00973BB4" w:rsidP="00AB0B0F">
      <w:pPr>
        <w:jc w:val="both"/>
      </w:pPr>
    </w:p>
    <w:p w14:paraId="70793E1D" w14:textId="77777777" w:rsidR="00BD672A" w:rsidRDefault="00973BB4" w:rsidP="00AB0B0F">
      <w:pPr>
        <w:jc w:val="both"/>
      </w:pPr>
      <w:r>
        <w:t xml:space="preserve">The table below presents the data used by William </w:t>
      </w:r>
      <w:proofErr w:type="spellStart"/>
      <w:r>
        <w:t>Humanson</w:t>
      </w:r>
      <w:proofErr w:type="spellEnd"/>
      <w:r>
        <w:t xml:space="preserve">, Hubble's collaborator at Mount Wilson Observatory, to study this matter in more depth in 1936. In addition to the star group number studied, the table indicates the velocity of departure from the group </w:t>
      </w:r>
      <w:proofErr w:type="gramStart"/>
      <w:r>
        <w:t>Of</w:t>
      </w:r>
      <w:proofErr w:type="gramEnd"/>
      <w:r>
        <w:t xml:space="preserve"> stars, expressed in km / s, and the distance to which each group of stars of the Earth, expressed in </w:t>
      </w:r>
      <w:proofErr w:type="spellStart"/>
      <w:r>
        <w:t>Mpc</w:t>
      </w:r>
      <w:proofErr w:type="spellEnd"/>
      <w:r>
        <w:t xml:space="preserve"> (Mega Parsecs).</w:t>
      </w:r>
    </w:p>
    <w:p w14:paraId="7650E2DB" w14:textId="77777777" w:rsidR="00973BB4" w:rsidRDefault="00973BB4" w:rsidP="00973BB4"/>
    <w:p w14:paraId="181BEEC3" w14:textId="77777777" w:rsidR="00973BB4" w:rsidRDefault="00973BB4" w:rsidP="0029273F">
      <w:pPr>
        <w:jc w:val="center"/>
      </w:pPr>
      <w:proofErr w:type="spellStart"/>
      <w:r w:rsidRPr="00973BB4">
        <w:t>Humanson</w:t>
      </w:r>
      <w:proofErr w:type="spellEnd"/>
      <w:r w:rsidRPr="00973BB4">
        <w:t>, 1936 Facts</w:t>
      </w:r>
    </w:p>
    <w:tbl>
      <w:tblPr>
        <w:tblStyle w:val="TableGrid"/>
        <w:tblW w:w="10167" w:type="dxa"/>
        <w:tblLook w:val="04A0" w:firstRow="1" w:lastRow="0" w:firstColumn="1" w:lastColumn="0" w:noHBand="0" w:noVBand="1"/>
      </w:tblPr>
      <w:tblGrid>
        <w:gridCol w:w="1010"/>
        <w:gridCol w:w="985"/>
        <w:gridCol w:w="985"/>
        <w:gridCol w:w="7187"/>
      </w:tblGrid>
      <w:tr w:rsidR="00B73442" w:rsidRPr="00B73442" w14:paraId="4D3689BB" w14:textId="77777777" w:rsidTr="00B73442">
        <w:trPr>
          <w:trHeight w:val="502"/>
        </w:trPr>
        <w:tc>
          <w:tcPr>
            <w:tcW w:w="1010" w:type="dxa"/>
          </w:tcPr>
          <w:p w14:paraId="02A3646B" w14:textId="77777777" w:rsidR="0029273F" w:rsidRPr="00B73442" w:rsidRDefault="0029273F" w:rsidP="00973BB4">
            <w:pPr>
              <w:pStyle w:val="NormalWeb"/>
              <w:rPr>
                <w:rFonts w:asciiTheme="minorHAnsi" w:hAnsiTheme="minorHAnsi"/>
                <w:b/>
                <w:color w:val="000000" w:themeColor="text1"/>
              </w:rPr>
            </w:pPr>
            <w:r w:rsidRPr="00B73442">
              <w:rPr>
                <w:rFonts w:asciiTheme="minorHAnsi" w:hAnsiTheme="minorHAnsi"/>
                <w:b/>
                <w:color w:val="000000" w:themeColor="text1"/>
                <w:sz w:val="20"/>
                <w:szCs w:val="20"/>
              </w:rPr>
              <w:t xml:space="preserve">Cluster </w:t>
            </w:r>
          </w:p>
        </w:tc>
        <w:tc>
          <w:tcPr>
            <w:tcW w:w="985" w:type="dxa"/>
          </w:tcPr>
          <w:p w14:paraId="51500B7A" w14:textId="77777777" w:rsidR="0029273F" w:rsidRPr="00B73442" w:rsidRDefault="0029273F" w:rsidP="00973BB4">
            <w:pPr>
              <w:pStyle w:val="NormalWeb"/>
              <w:rPr>
                <w:rFonts w:asciiTheme="minorHAnsi" w:hAnsiTheme="minorHAnsi"/>
                <w:b/>
                <w:color w:val="000000" w:themeColor="text1"/>
              </w:rPr>
            </w:pPr>
            <w:proofErr w:type="spellStart"/>
            <w:r w:rsidRPr="00B73442">
              <w:rPr>
                <w:rFonts w:asciiTheme="minorHAnsi" w:hAnsiTheme="minorHAnsi"/>
                <w:b/>
                <w:color w:val="000000" w:themeColor="text1"/>
                <w:sz w:val="20"/>
                <w:szCs w:val="20"/>
              </w:rPr>
              <w:t>Vd</w:t>
            </w:r>
            <w:proofErr w:type="spellEnd"/>
            <w:r w:rsidRPr="00B73442">
              <w:rPr>
                <w:rFonts w:asciiTheme="minorHAnsi" w:hAnsiTheme="minorHAnsi"/>
                <w:b/>
                <w:color w:val="000000" w:themeColor="text1"/>
                <w:sz w:val="20"/>
                <w:szCs w:val="20"/>
              </w:rPr>
              <w:t>. (km/s)</w:t>
            </w:r>
          </w:p>
        </w:tc>
        <w:tc>
          <w:tcPr>
            <w:tcW w:w="985" w:type="dxa"/>
          </w:tcPr>
          <w:p w14:paraId="06D5206B" w14:textId="77777777" w:rsidR="0029273F" w:rsidRPr="00B73442" w:rsidRDefault="0029273F" w:rsidP="00973BB4">
            <w:pPr>
              <w:pStyle w:val="NormalWeb"/>
              <w:rPr>
                <w:rFonts w:asciiTheme="minorHAnsi" w:hAnsiTheme="minorHAnsi"/>
                <w:b/>
                <w:color w:val="000000" w:themeColor="text1"/>
              </w:rPr>
            </w:pPr>
            <w:r w:rsidRPr="00B73442">
              <w:rPr>
                <w:rFonts w:asciiTheme="minorHAnsi" w:hAnsiTheme="minorHAnsi"/>
                <w:b/>
                <w:color w:val="000000" w:themeColor="text1"/>
                <w:sz w:val="20"/>
                <w:szCs w:val="20"/>
              </w:rPr>
              <w:t>Dist. (</w:t>
            </w:r>
            <w:proofErr w:type="spellStart"/>
            <w:r w:rsidRPr="00B73442">
              <w:rPr>
                <w:rFonts w:asciiTheme="minorHAnsi" w:hAnsiTheme="minorHAnsi"/>
                <w:b/>
                <w:color w:val="000000" w:themeColor="text1"/>
                <w:sz w:val="20"/>
                <w:szCs w:val="20"/>
              </w:rPr>
              <w:t>Mpc</w:t>
            </w:r>
            <w:proofErr w:type="spellEnd"/>
            <w:r w:rsidRPr="00B73442">
              <w:rPr>
                <w:rFonts w:asciiTheme="minorHAnsi" w:hAnsiTheme="minorHAnsi"/>
                <w:b/>
                <w:color w:val="000000" w:themeColor="text1"/>
                <w:sz w:val="20"/>
                <w:szCs w:val="20"/>
              </w:rPr>
              <w:t xml:space="preserve">) </w:t>
            </w:r>
          </w:p>
        </w:tc>
        <w:tc>
          <w:tcPr>
            <w:tcW w:w="7187" w:type="dxa"/>
            <w:vMerge w:val="restart"/>
            <w:tcBorders>
              <w:top w:val="nil"/>
              <w:right w:val="nil"/>
            </w:tcBorders>
            <w:shd w:val="clear" w:color="auto" w:fill="auto"/>
          </w:tcPr>
          <w:tbl>
            <w:tblPr>
              <w:tblStyle w:val="TableGrid"/>
              <w:tblW w:w="0" w:type="auto"/>
              <w:tblInd w:w="18" w:type="dxa"/>
              <w:tblLook w:val="04A0" w:firstRow="1" w:lastRow="0" w:firstColumn="1" w:lastColumn="0" w:noHBand="0" w:noVBand="1"/>
            </w:tblPr>
            <w:tblGrid>
              <w:gridCol w:w="1144"/>
              <w:gridCol w:w="984"/>
              <w:gridCol w:w="983"/>
              <w:gridCol w:w="3811"/>
            </w:tblGrid>
            <w:tr w:rsidR="00B73442" w:rsidRPr="00B73442" w14:paraId="5229BF63" w14:textId="77777777" w:rsidTr="00B73442">
              <w:trPr>
                <w:trHeight w:val="502"/>
              </w:trPr>
              <w:tc>
                <w:tcPr>
                  <w:tcW w:w="1144" w:type="dxa"/>
                </w:tcPr>
                <w:p w14:paraId="39494BDD" w14:textId="77777777" w:rsidR="00B73442" w:rsidRPr="00B73442" w:rsidRDefault="00B73442" w:rsidP="00812AD4">
                  <w:pPr>
                    <w:pStyle w:val="NormalWeb"/>
                    <w:rPr>
                      <w:rFonts w:asciiTheme="minorHAnsi" w:hAnsiTheme="minorHAnsi"/>
                      <w:b/>
                      <w:color w:val="000000" w:themeColor="text1"/>
                    </w:rPr>
                  </w:pPr>
                  <w:r w:rsidRPr="00B73442">
                    <w:rPr>
                      <w:rFonts w:asciiTheme="minorHAnsi" w:hAnsiTheme="minorHAnsi"/>
                      <w:b/>
                      <w:color w:val="000000" w:themeColor="text1"/>
                      <w:sz w:val="20"/>
                      <w:szCs w:val="20"/>
                    </w:rPr>
                    <w:t xml:space="preserve">Cluster </w:t>
                  </w:r>
                </w:p>
              </w:tc>
              <w:tc>
                <w:tcPr>
                  <w:tcW w:w="984" w:type="dxa"/>
                </w:tcPr>
                <w:p w14:paraId="4BF03075" w14:textId="77777777" w:rsidR="00B73442" w:rsidRPr="00B73442" w:rsidRDefault="00B73442" w:rsidP="00812AD4">
                  <w:pPr>
                    <w:pStyle w:val="NormalWeb"/>
                    <w:rPr>
                      <w:rFonts w:asciiTheme="minorHAnsi" w:hAnsiTheme="minorHAnsi"/>
                      <w:b/>
                      <w:color w:val="000000" w:themeColor="text1"/>
                    </w:rPr>
                  </w:pPr>
                  <w:proofErr w:type="spellStart"/>
                  <w:r w:rsidRPr="00B73442">
                    <w:rPr>
                      <w:rFonts w:asciiTheme="minorHAnsi" w:hAnsiTheme="minorHAnsi"/>
                      <w:b/>
                      <w:color w:val="000000" w:themeColor="text1"/>
                      <w:sz w:val="20"/>
                      <w:szCs w:val="20"/>
                    </w:rPr>
                    <w:t>Vd</w:t>
                  </w:r>
                  <w:proofErr w:type="spellEnd"/>
                  <w:r w:rsidRPr="00B73442">
                    <w:rPr>
                      <w:rFonts w:asciiTheme="minorHAnsi" w:hAnsiTheme="minorHAnsi"/>
                      <w:b/>
                      <w:color w:val="000000" w:themeColor="text1"/>
                      <w:sz w:val="20"/>
                      <w:szCs w:val="20"/>
                    </w:rPr>
                    <w:t>. (km/s)</w:t>
                  </w:r>
                </w:p>
              </w:tc>
              <w:tc>
                <w:tcPr>
                  <w:tcW w:w="983" w:type="dxa"/>
                </w:tcPr>
                <w:p w14:paraId="587FC3CE" w14:textId="77777777" w:rsidR="00B73442" w:rsidRPr="00B73442" w:rsidRDefault="00B73442" w:rsidP="00812AD4">
                  <w:pPr>
                    <w:pStyle w:val="NormalWeb"/>
                    <w:rPr>
                      <w:rFonts w:asciiTheme="minorHAnsi" w:hAnsiTheme="minorHAnsi"/>
                      <w:b/>
                      <w:color w:val="000000" w:themeColor="text1"/>
                    </w:rPr>
                  </w:pPr>
                  <w:r w:rsidRPr="00B73442">
                    <w:rPr>
                      <w:rFonts w:asciiTheme="minorHAnsi" w:hAnsiTheme="minorHAnsi"/>
                      <w:b/>
                      <w:color w:val="000000" w:themeColor="text1"/>
                      <w:sz w:val="20"/>
                      <w:szCs w:val="20"/>
                    </w:rPr>
                    <w:t>Dist. (</w:t>
                  </w:r>
                  <w:proofErr w:type="spellStart"/>
                  <w:r w:rsidRPr="00B73442">
                    <w:rPr>
                      <w:rFonts w:asciiTheme="minorHAnsi" w:hAnsiTheme="minorHAnsi"/>
                      <w:b/>
                      <w:color w:val="000000" w:themeColor="text1"/>
                      <w:sz w:val="20"/>
                      <w:szCs w:val="20"/>
                    </w:rPr>
                    <w:t>Mpc</w:t>
                  </w:r>
                  <w:proofErr w:type="spellEnd"/>
                  <w:r w:rsidRPr="00B73442">
                    <w:rPr>
                      <w:rFonts w:asciiTheme="minorHAnsi" w:hAnsiTheme="minorHAnsi"/>
                      <w:b/>
                      <w:color w:val="000000" w:themeColor="text1"/>
                      <w:sz w:val="20"/>
                      <w:szCs w:val="20"/>
                    </w:rPr>
                    <w:t xml:space="preserve">) </w:t>
                  </w:r>
                </w:p>
              </w:tc>
              <w:tc>
                <w:tcPr>
                  <w:tcW w:w="3811" w:type="dxa"/>
                  <w:vMerge w:val="restart"/>
                  <w:tcBorders>
                    <w:top w:val="nil"/>
                    <w:right w:val="nil"/>
                  </w:tcBorders>
                  <w:shd w:val="clear" w:color="auto" w:fill="auto"/>
                </w:tcPr>
                <w:tbl>
                  <w:tblPr>
                    <w:tblStyle w:val="TableGrid"/>
                    <w:tblW w:w="0" w:type="auto"/>
                    <w:tblInd w:w="18" w:type="dxa"/>
                    <w:tblLook w:val="04A0" w:firstRow="1" w:lastRow="0" w:firstColumn="1" w:lastColumn="0" w:noHBand="0" w:noVBand="1"/>
                  </w:tblPr>
                  <w:tblGrid>
                    <w:gridCol w:w="1245"/>
                    <w:gridCol w:w="961"/>
                    <w:gridCol w:w="985"/>
                  </w:tblGrid>
                  <w:tr w:rsidR="00B73442" w:rsidRPr="00B73442" w14:paraId="7F6D3AF4" w14:textId="77777777" w:rsidTr="00B73442">
                    <w:trPr>
                      <w:trHeight w:val="502"/>
                    </w:trPr>
                    <w:tc>
                      <w:tcPr>
                        <w:tcW w:w="1245" w:type="dxa"/>
                      </w:tcPr>
                      <w:p w14:paraId="3887A4BB" w14:textId="77777777" w:rsidR="00B73442" w:rsidRPr="00B73442" w:rsidRDefault="00B73442" w:rsidP="00812AD4">
                        <w:pPr>
                          <w:pStyle w:val="NormalWeb"/>
                          <w:rPr>
                            <w:rFonts w:asciiTheme="minorHAnsi" w:hAnsiTheme="minorHAnsi"/>
                            <w:b/>
                            <w:color w:val="000000" w:themeColor="text1"/>
                          </w:rPr>
                        </w:pPr>
                        <w:r w:rsidRPr="00B73442">
                          <w:rPr>
                            <w:rFonts w:asciiTheme="minorHAnsi" w:hAnsiTheme="minorHAnsi"/>
                            <w:b/>
                            <w:color w:val="000000" w:themeColor="text1"/>
                            <w:sz w:val="20"/>
                            <w:szCs w:val="20"/>
                          </w:rPr>
                          <w:t xml:space="preserve">Cluster </w:t>
                        </w:r>
                      </w:p>
                    </w:tc>
                    <w:tc>
                      <w:tcPr>
                        <w:tcW w:w="961" w:type="dxa"/>
                      </w:tcPr>
                      <w:p w14:paraId="46C76D2E" w14:textId="77777777" w:rsidR="00B73442" w:rsidRPr="00B73442" w:rsidRDefault="00B73442" w:rsidP="00812AD4">
                        <w:pPr>
                          <w:pStyle w:val="NormalWeb"/>
                          <w:rPr>
                            <w:rFonts w:asciiTheme="minorHAnsi" w:hAnsiTheme="minorHAnsi"/>
                            <w:b/>
                            <w:color w:val="000000" w:themeColor="text1"/>
                          </w:rPr>
                        </w:pPr>
                        <w:proofErr w:type="spellStart"/>
                        <w:r w:rsidRPr="00B73442">
                          <w:rPr>
                            <w:rFonts w:asciiTheme="minorHAnsi" w:hAnsiTheme="minorHAnsi"/>
                            <w:b/>
                            <w:color w:val="000000" w:themeColor="text1"/>
                            <w:sz w:val="20"/>
                            <w:szCs w:val="20"/>
                          </w:rPr>
                          <w:t>Vd</w:t>
                        </w:r>
                        <w:proofErr w:type="spellEnd"/>
                        <w:r w:rsidRPr="00B73442">
                          <w:rPr>
                            <w:rFonts w:asciiTheme="minorHAnsi" w:hAnsiTheme="minorHAnsi"/>
                            <w:b/>
                            <w:color w:val="000000" w:themeColor="text1"/>
                            <w:sz w:val="20"/>
                            <w:szCs w:val="20"/>
                          </w:rPr>
                          <w:t>. (km/s)</w:t>
                        </w:r>
                      </w:p>
                    </w:tc>
                    <w:tc>
                      <w:tcPr>
                        <w:tcW w:w="985" w:type="dxa"/>
                      </w:tcPr>
                      <w:p w14:paraId="6BB44FFB" w14:textId="77777777" w:rsidR="00B73442" w:rsidRPr="00B73442" w:rsidRDefault="00B73442" w:rsidP="00812AD4">
                        <w:pPr>
                          <w:pStyle w:val="NormalWeb"/>
                          <w:rPr>
                            <w:rFonts w:asciiTheme="minorHAnsi" w:hAnsiTheme="minorHAnsi"/>
                            <w:b/>
                            <w:color w:val="000000" w:themeColor="text1"/>
                          </w:rPr>
                        </w:pPr>
                        <w:r w:rsidRPr="00B73442">
                          <w:rPr>
                            <w:rFonts w:asciiTheme="minorHAnsi" w:hAnsiTheme="minorHAnsi"/>
                            <w:b/>
                            <w:color w:val="000000" w:themeColor="text1"/>
                            <w:sz w:val="20"/>
                            <w:szCs w:val="20"/>
                          </w:rPr>
                          <w:t>Dist. (</w:t>
                        </w:r>
                        <w:proofErr w:type="spellStart"/>
                        <w:r w:rsidRPr="00B73442">
                          <w:rPr>
                            <w:rFonts w:asciiTheme="minorHAnsi" w:hAnsiTheme="minorHAnsi"/>
                            <w:b/>
                            <w:color w:val="000000" w:themeColor="text1"/>
                            <w:sz w:val="20"/>
                            <w:szCs w:val="20"/>
                          </w:rPr>
                          <w:t>Mpc</w:t>
                        </w:r>
                        <w:proofErr w:type="spellEnd"/>
                        <w:r w:rsidRPr="00B73442">
                          <w:rPr>
                            <w:rFonts w:asciiTheme="minorHAnsi" w:hAnsiTheme="minorHAnsi"/>
                            <w:b/>
                            <w:color w:val="000000" w:themeColor="text1"/>
                            <w:sz w:val="20"/>
                            <w:szCs w:val="20"/>
                          </w:rPr>
                          <w:t xml:space="preserve">) </w:t>
                        </w:r>
                      </w:p>
                    </w:tc>
                  </w:tr>
                  <w:tr w:rsidR="00B73442" w:rsidRPr="00B73442" w14:paraId="33ACE315" w14:textId="77777777" w:rsidTr="00B73442">
                    <w:trPr>
                      <w:trHeight w:val="293"/>
                    </w:trPr>
                    <w:tc>
                      <w:tcPr>
                        <w:tcW w:w="1245" w:type="dxa"/>
                      </w:tcPr>
                      <w:p w14:paraId="1C7B9CB4" w14:textId="77777777" w:rsidR="00B73442" w:rsidRPr="00B73442" w:rsidRDefault="00B73442" w:rsidP="00812AD4">
                        <w:pPr>
                          <w:pStyle w:val="NormalWeb"/>
                          <w:rPr>
                            <w:color w:val="000000" w:themeColor="text1"/>
                          </w:rPr>
                        </w:pPr>
                        <w:r>
                          <w:rPr>
                            <w:color w:val="000000" w:themeColor="text1"/>
                          </w:rPr>
                          <w:t>Anon 5</w:t>
                        </w:r>
                      </w:p>
                    </w:tc>
                    <w:tc>
                      <w:tcPr>
                        <w:tcW w:w="961" w:type="dxa"/>
                      </w:tcPr>
                      <w:p w14:paraId="4D3754D2" w14:textId="77777777" w:rsidR="00B73442" w:rsidRPr="00B73442" w:rsidRDefault="00B73442" w:rsidP="00812AD4">
                        <w:pPr>
                          <w:rPr>
                            <w:color w:val="000000" w:themeColor="text1"/>
                          </w:rPr>
                        </w:pPr>
                        <w:r>
                          <w:rPr>
                            <w:color w:val="000000" w:themeColor="text1"/>
                          </w:rPr>
                          <w:t>190</w:t>
                        </w:r>
                        <w:r w:rsidRPr="00B73442">
                          <w:rPr>
                            <w:color w:val="000000" w:themeColor="text1"/>
                          </w:rPr>
                          <w:t>00</w:t>
                        </w:r>
                      </w:p>
                    </w:tc>
                    <w:tc>
                      <w:tcPr>
                        <w:tcW w:w="985" w:type="dxa"/>
                      </w:tcPr>
                      <w:p w14:paraId="5EBDD54D" w14:textId="77777777" w:rsidR="00B73442" w:rsidRPr="00B73442" w:rsidRDefault="00B73442" w:rsidP="00812AD4">
                        <w:pPr>
                          <w:rPr>
                            <w:color w:val="000000" w:themeColor="text1"/>
                          </w:rPr>
                        </w:pPr>
                        <w:r>
                          <w:rPr>
                            <w:color w:val="000000" w:themeColor="text1"/>
                          </w:rPr>
                          <w:t>34.0</w:t>
                        </w:r>
                      </w:p>
                    </w:tc>
                  </w:tr>
                  <w:tr w:rsidR="00B73442" w:rsidRPr="00B73442" w14:paraId="4B648D96" w14:textId="77777777" w:rsidTr="00B73442">
                    <w:trPr>
                      <w:trHeight w:val="293"/>
                    </w:trPr>
                    <w:tc>
                      <w:tcPr>
                        <w:tcW w:w="1245" w:type="dxa"/>
                      </w:tcPr>
                      <w:p w14:paraId="0A907CFE" w14:textId="77777777" w:rsidR="00B73442" w:rsidRPr="00B73442" w:rsidRDefault="00B73442" w:rsidP="00812AD4">
                        <w:pPr>
                          <w:pStyle w:val="NormalWeb"/>
                          <w:rPr>
                            <w:rFonts w:asciiTheme="minorHAnsi" w:hAnsiTheme="minorHAnsi"/>
                            <w:color w:val="000000" w:themeColor="text1"/>
                          </w:rPr>
                        </w:pPr>
                        <w:r>
                          <w:rPr>
                            <w:rFonts w:asciiTheme="minorHAnsi" w:hAnsiTheme="minorHAnsi"/>
                            <w:color w:val="000000" w:themeColor="text1"/>
                          </w:rPr>
                          <w:t>Anon 6</w:t>
                        </w:r>
                      </w:p>
                    </w:tc>
                    <w:tc>
                      <w:tcPr>
                        <w:tcW w:w="961" w:type="dxa"/>
                      </w:tcPr>
                      <w:p w14:paraId="6417C003" w14:textId="77777777" w:rsidR="00B73442" w:rsidRPr="00B73442" w:rsidRDefault="00B73442" w:rsidP="00812AD4">
                        <w:pPr>
                          <w:rPr>
                            <w:color w:val="000000" w:themeColor="text1"/>
                          </w:rPr>
                        </w:pPr>
                        <w:r>
                          <w:rPr>
                            <w:color w:val="000000" w:themeColor="text1"/>
                          </w:rPr>
                          <w:t>42</w:t>
                        </w:r>
                        <w:r w:rsidRPr="00B73442">
                          <w:rPr>
                            <w:color w:val="000000" w:themeColor="text1"/>
                          </w:rPr>
                          <w:t>000</w:t>
                        </w:r>
                      </w:p>
                    </w:tc>
                    <w:tc>
                      <w:tcPr>
                        <w:tcW w:w="985" w:type="dxa"/>
                      </w:tcPr>
                      <w:p w14:paraId="7E2E2594" w14:textId="77777777" w:rsidR="00B73442" w:rsidRPr="00B73442" w:rsidRDefault="00B73442" w:rsidP="00812AD4">
                        <w:pPr>
                          <w:rPr>
                            <w:color w:val="000000" w:themeColor="text1"/>
                          </w:rPr>
                        </w:pPr>
                        <w:r>
                          <w:rPr>
                            <w:color w:val="000000" w:themeColor="text1"/>
                          </w:rPr>
                          <w:t>75.3</w:t>
                        </w:r>
                      </w:p>
                    </w:tc>
                  </w:tr>
                  <w:tr w:rsidR="00B73442" w:rsidRPr="00B73442" w14:paraId="45FEC181" w14:textId="77777777" w:rsidTr="00B73442">
                    <w:trPr>
                      <w:trHeight w:val="293"/>
                    </w:trPr>
                    <w:tc>
                      <w:tcPr>
                        <w:tcW w:w="1245" w:type="dxa"/>
                      </w:tcPr>
                      <w:p w14:paraId="6B987FD7" w14:textId="77777777" w:rsidR="00B73442" w:rsidRPr="00B73442" w:rsidRDefault="00B73442" w:rsidP="00B73442">
                        <w:pPr>
                          <w:pStyle w:val="NormalWeb"/>
                          <w:rPr>
                            <w:rFonts w:asciiTheme="minorHAnsi" w:hAnsiTheme="minorHAnsi"/>
                            <w:color w:val="000000" w:themeColor="text1"/>
                          </w:rPr>
                        </w:pPr>
                        <w:r>
                          <w:rPr>
                            <w:rFonts w:asciiTheme="minorHAnsi" w:hAnsiTheme="minorHAnsi"/>
                            <w:color w:val="000000" w:themeColor="text1"/>
                          </w:rPr>
                          <w:t>Anon 7</w:t>
                        </w:r>
                      </w:p>
                    </w:tc>
                    <w:tc>
                      <w:tcPr>
                        <w:tcW w:w="961" w:type="dxa"/>
                      </w:tcPr>
                      <w:p w14:paraId="546D5ED4" w14:textId="77777777" w:rsidR="00B73442" w:rsidRPr="00B73442" w:rsidRDefault="00B73442" w:rsidP="00812AD4">
                        <w:pPr>
                          <w:rPr>
                            <w:color w:val="000000" w:themeColor="text1"/>
                          </w:rPr>
                        </w:pPr>
                        <w:r>
                          <w:rPr>
                            <w:color w:val="000000" w:themeColor="text1"/>
                          </w:rPr>
                          <w:t>154</w:t>
                        </w:r>
                        <w:r w:rsidRPr="00B73442">
                          <w:rPr>
                            <w:color w:val="000000" w:themeColor="text1"/>
                          </w:rPr>
                          <w:t>00</w:t>
                        </w:r>
                      </w:p>
                    </w:tc>
                    <w:tc>
                      <w:tcPr>
                        <w:tcW w:w="985" w:type="dxa"/>
                      </w:tcPr>
                      <w:p w14:paraId="02DBD172" w14:textId="77777777" w:rsidR="00B73442" w:rsidRPr="00B73442" w:rsidRDefault="00B73442" w:rsidP="00812AD4">
                        <w:pPr>
                          <w:rPr>
                            <w:color w:val="000000" w:themeColor="text1"/>
                          </w:rPr>
                        </w:pPr>
                        <w:r>
                          <w:rPr>
                            <w:color w:val="000000" w:themeColor="text1"/>
                          </w:rPr>
                          <w:t>27.6</w:t>
                        </w:r>
                      </w:p>
                    </w:tc>
                  </w:tr>
                  <w:tr w:rsidR="00B73442" w:rsidRPr="00B73442" w14:paraId="10C8EC78" w14:textId="77777777" w:rsidTr="00B73442">
                    <w:trPr>
                      <w:trHeight w:val="313"/>
                    </w:trPr>
                    <w:tc>
                      <w:tcPr>
                        <w:tcW w:w="1245" w:type="dxa"/>
                      </w:tcPr>
                      <w:p w14:paraId="59524975" w14:textId="77777777" w:rsidR="00B73442" w:rsidRPr="00B73442" w:rsidRDefault="00B73442" w:rsidP="00812AD4">
                        <w:pPr>
                          <w:pStyle w:val="NormalWeb"/>
                          <w:rPr>
                            <w:rFonts w:asciiTheme="minorHAnsi" w:hAnsiTheme="minorHAnsi"/>
                            <w:color w:val="000000" w:themeColor="text1"/>
                          </w:rPr>
                        </w:pPr>
                        <w:r>
                          <w:rPr>
                            <w:rFonts w:asciiTheme="minorHAnsi" w:hAnsiTheme="minorHAnsi"/>
                            <w:color w:val="000000" w:themeColor="text1"/>
                          </w:rPr>
                          <w:t xml:space="preserve">Anon 9 </w:t>
                        </w:r>
                      </w:p>
                    </w:tc>
                    <w:tc>
                      <w:tcPr>
                        <w:tcW w:w="961" w:type="dxa"/>
                      </w:tcPr>
                      <w:p w14:paraId="44D8E4F2" w14:textId="77777777" w:rsidR="00B73442" w:rsidRPr="00B73442" w:rsidRDefault="00B73442" w:rsidP="00812AD4">
                        <w:pPr>
                          <w:rPr>
                            <w:color w:val="000000" w:themeColor="text1"/>
                          </w:rPr>
                        </w:pPr>
                        <w:r>
                          <w:rPr>
                            <w:color w:val="000000" w:themeColor="text1"/>
                          </w:rPr>
                          <w:t>390</w:t>
                        </w:r>
                        <w:r w:rsidRPr="00B73442">
                          <w:rPr>
                            <w:color w:val="000000" w:themeColor="text1"/>
                          </w:rPr>
                          <w:t>00</w:t>
                        </w:r>
                      </w:p>
                    </w:tc>
                    <w:tc>
                      <w:tcPr>
                        <w:tcW w:w="985" w:type="dxa"/>
                      </w:tcPr>
                      <w:p w14:paraId="4FD3F0C7" w14:textId="77777777" w:rsidR="00B73442" w:rsidRPr="00B73442" w:rsidRDefault="00B73442" w:rsidP="00812AD4">
                        <w:pPr>
                          <w:rPr>
                            <w:color w:val="000000" w:themeColor="text1"/>
                          </w:rPr>
                        </w:pPr>
                        <w:r>
                          <w:rPr>
                            <w:color w:val="000000" w:themeColor="text1"/>
                          </w:rPr>
                          <w:t>69.9</w:t>
                        </w:r>
                      </w:p>
                    </w:tc>
                  </w:tr>
                  <w:tr w:rsidR="00B73442" w:rsidRPr="00B73442" w14:paraId="0F191AE6" w14:textId="77777777" w:rsidTr="00B73442">
                    <w:trPr>
                      <w:trHeight w:val="293"/>
                    </w:trPr>
                    <w:tc>
                      <w:tcPr>
                        <w:tcW w:w="1245" w:type="dxa"/>
                      </w:tcPr>
                      <w:p w14:paraId="072479D6" w14:textId="77777777" w:rsidR="00B73442" w:rsidRPr="00B73442" w:rsidRDefault="00B73442" w:rsidP="00812AD4">
                        <w:pPr>
                          <w:pStyle w:val="NormalWeb"/>
                          <w:rPr>
                            <w:rFonts w:asciiTheme="minorHAnsi" w:hAnsiTheme="minorHAnsi"/>
                            <w:color w:val="000000" w:themeColor="text1"/>
                          </w:rPr>
                        </w:pPr>
                        <w:r>
                          <w:rPr>
                            <w:rFonts w:asciiTheme="minorHAnsi" w:hAnsiTheme="minorHAnsi"/>
                            <w:color w:val="000000" w:themeColor="text1"/>
                          </w:rPr>
                          <w:t>Anon 10</w:t>
                        </w:r>
                      </w:p>
                    </w:tc>
                    <w:tc>
                      <w:tcPr>
                        <w:tcW w:w="961" w:type="dxa"/>
                      </w:tcPr>
                      <w:p w14:paraId="1D62A9BC" w14:textId="77777777" w:rsidR="00B73442" w:rsidRPr="00B73442" w:rsidRDefault="00B73442" w:rsidP="00812AD4">
                        <w:pPr>
                          <w:rPr>
                            <w:color w:val="000000" w:themeColor="text1"/>
                          </w:rPr>
                        </w:pPr>
                        <w:r>
                          <w:rPr>
                            <w:color w:val="000000" w:themeColor="text1"/>
                          </w:rPr>
                          <w:t>21</w:t>
                        </w:r>
                        <w:r w:rsidRPr="00B73442">
                          <w:rPr>
                            <w:color w:val="000000" w:themeColor="text1"/>
                          </w:rPr>
                          <w:t>000</w:t>
                        </w:r>
                      </w:p>
                    </w:tc>
                    <w:tc>
                      <w:tcPr>
                        <w:tcW w:w="985" w:type="dxa"/>
                      </w:tcPr>
                      <w:p w14:paraId="6D166477" w14:textId="77777777" w:rsidR="00B73442" w:rsidRPr="00B73442" w:rsidRDefault="00B73442" w:rsidP="00812AD4">
                        <w:pPr>
                          <w:rPr>
                            <w:color w:val="000000" w:themeColor="text1"/>
                          </w:rPr>
                        </w:pPr>
                        <w:r>
                          <w:rPr>
                            <w:color w:val="000000" w:themeColor="text1"/>
                          </w:rPr>
                          <w:t>37.6</w:t>
                        </w:r>
                      </w:p>
                    </w:tc>
                  </w:tr>
                  <w:tr w:rsidR="00B73442" w:rsidRPr="00B73442" w14:paraId="5E53E5EF" w14:textId="77777777" w:rsidTr="00B73442">
                    <w:trPr>
                      <w:trHeight w:val="293"/>
                    </w:trPr>
                    <w:tc>
                      <w:tcPr>
                        <w:tcW w:w="1245" w:type="dxa"/>
                      </w:tcPr>
                      <w:p w14:paraId="5129B229" w14:textId="77777777" w:rsidR="00B73442" w:rsidRPr="00B73442" w:rsidRDefault="00B73442" w:rsidP="00812AD4">
                        <w:pPr>
                          <w:pStyle w:val="NormalWeb"/>
                          <w:rPr>
                            <w:rFonts w:asciiTheme="minorHAnsi" w:hAnsiTheme="minorHAnsi"/>
                            <w:color w:val="000000" w:themeColor="text1"/>
                          </w:rPr>
                        </w:pPr>
                        <w:r>
                          <w:rPr>
                            <w:rFonts w:asciiTheme="minorHAnsi" w:hAnsiTheme="minorHAnsi"/>
                            <w:color w:val="000000" w:themeColor="text1"/>
                          </w:rPr>
                          <w:t>Anon 11</w:t>
                        </w:r>
                      </w:p>
                    </w:tc>
                    <w:tc>
                      <w:tcPr>
                        <w:tcW w:w="961" w:type="dxa"/>
                      </w:tcPr>
                      <w:p w14:paraId="47A4A91C" w14:textId="77777777" w:rsidR="00B73442" w:rsidRPr="00B73442" w:rsidRDefault="00B73442" w:rsidP="00812AD4">
                        <w:pPr>
                          <w:rPr>
                            <w:color w:val="000000" w:themeColor="text1"/>
                          </w:rPr>
                        </w:pPr>
                        <w:r>
                          <w:rPr>
                            <w:color w:val="000000" w:themeColor="text1"/>
                          </w:rPr>
                          <w:t>92</w:t>
                        </w:r>
                        <w:r w:rsidRPr="00B73442">
                          <w:rPr>
                            <w:color w:val="000000" w:themeColor="text1"/>
                          </w:rPr>
                          <w:t>00</w:t>
                        </w:r>
                      </w:p>
                    </w:tc>
                    <w:tc>
                      <w:tcPr>
                        <w:tcW w:w="985" w:type="dxa"/>
                      </w:tcPr>
                      <w:p w14:paraId="12F86553" w14:textId="77777777" w:rsidR="00B73442" w:rsidRPr="00B73442" w:rsidRDefault="00B73442" w:rsidP="00812AD4">
                        <w:pPr>
                          <w:rPr>
                            <w:color w:val="000000" w:themeColor="text1"/>
                          </w:rPr>
                        </w:pPr>
                        <w:r>
                          <w:rPr>
                            <w:color w:val="000000" w:themeColor="text1"/>
                          </w:rPr>
                          <w:t>16.5</w:t>
                        </w:r>
                      </w:p>
                    </w:tc>
                  </w:tr>
                  <w:tr w:rsidR="00B73442" w:rsidRPr="00B73442" w14:paraId="55140360" w14:textId="77777777" w:rsidTr="00B73442">
                    <w:trPr>
                      <w:trHeight w:val="253"/>
                    </w:trPr>
                    <w:tc>
                      <w:tcPr>
                        <w:tcW w:w="1245" w:type="dxa"/>
                      </w:tcPr>
                      <w:p w14:paraId="53A8F849" w14:textId="77777777" w:rsidR="00B73442" w:rsidRPr="00B73442" w:rsidRDefault="00B73442" w:rsidP="00812AD4">
                        <w:pPr>
                          <w:pStyle w:val="NormalWeb"/>
                          <w:rPr>
                            <w:rFonts w:asciiTheme="minorHAnsi" w:hAnsiTheme="minorHAnsi"/>
                            <w:color w:val="000000" w:themeColor="text1"/>
                          </w:rPr>
                        </w:pPr>
                        <w:r>
                          <w:rPr>
                            <w:rFonts w:asciiTheme="minorHAnsi" w:hAnsiTheme="minorHAnsi"/>
                            <w:color w:val="000000" w:themeColor="text1"/>
                          </w:rPr>
                          <w:t>Anon 12</w:t>
                        </w:r>
                      </w:p>
                    </w:tc>
                    <w:tc>
                      <w:tcPr>
                        <w:tcW w:w="961" w:type="dxa"/>
                      </w:tcPr>
                      <w:p w14:paraId="1449E908" w14:textId="77777777" w:rsidR="00B73442" w:rsidRPr="00B73442" w:rsidRDefault="00B73442" w:rsidP="00812AD4">
                        <w:pPr>
                          <w:rPr>
                            <w:color w:val="000000" w:themeColor="text1"/>
                          </w:rPr>
                        </w:pPr>
                        <w:r>
                          <w:rPr>
                            <w:color w:val="000000" w:themeColor="text1"/>
                          </w:rPr>
                          <w:t>124</w:t>
                        </w:r>
                        <w:r w:rsidRPr="00B73442">
                          <w:rPr>
                            <w:color w:val="000000" w:themeColor="text1"/>
                          </w:rPr>
                          <w:t>00</w:t>
                        </w:r>
                      </w:p>
                    </w:tc>
                    <w:tc>
                      <w:tcPr>
                        <w:tcW w:w="985" w:type="dxa"/>
                      </w:tcPr>
                      <w:p w14:paraId="727D8995" w14:textId="77777777" w:rsidR="00B73442" w:rsidRPr="00B73442" w:rsidRDefault="00B73442" w:rsidP="00812AD4">
                        <w:pPr>
                          <w:rPr>
                            <w:color w:val="000000" w:themeColor="text1"/>
                          </w:rPr>
                        </w:pPr>
                        <w:r>
                          <w:rPr>
                            <w:color w:val="000000" w:themeColor="text1"/>
                          </w:rPr>
                          <w:t>22.2</w:t>
                        </w:r>
                      </w:p>
                    </w:tc>
                  </w:tr>
                </w:tbl>
                <w:p w14:paraId="7BD26997" w14:textId="77777777" w:rsidR="00B73442" w:rsidRPr="00B73442" w:rsidRDefault="00B73442">
                  <w:pPr>
                    <w:rPr>
                      <w:color w:val="000000" w:themeColor="text1"/>
                    </w:rPr>
                  </w:pPr>
                </w:p>
              </w:tc>
            </w:tr>
            <w:tr w:rsidR="00B73442" w:rsidRPr="00B73442" w14:paraId="6A61C0F4" w14:textId="77777777" w:rsidTr="00B73442">
              <w:trPr>
                <w:trHeight w:val="293"/>
              </w:trPr>
              <w:tc>
                <w:tcPr>
                  <w:tcW w:w="1144" w:type="dxa"/>
                </w:tcPr>
                <w:p w14:paraId="26A02AC8" w14:textId="77777777" w:rsidR="00B73442" w:rsidRPr="00B73442" w:rsidRDefault="00B73442" w:rsidP="00812AD4">
                  <w:pPr>
                    <w:pStyle w:val="NormalWeb"/>
                    <w:rPr>
                      <w:color w:val="000000" w:themeColor="text1"/>
                    </w:rPr>
                  </w:pPr>
                  <w:r w:rsidRPr="00B73442">
                    <w:rPr>
                      <w:rFonts w:ascii="TimesNewRoman" w:hAnsi="TimesNewRoman"/>
                      <w:color w:val="000000" w:themeColor="text1"/>
                      <w:sz w:val="20"/>
                      <w:szCs w:val="20"/>
                    </w:rPr>
                    <w:t xml:space="preserve">Leo </w:t>
                  </w:r>
                </w:p>
              </w:tc>
              <w:tc>
                <w:tcPr>
                  <w:tcW w:w="984" w:type="dxa"/>
                </w:tcPr>
                <w:p w14:paraId="6996111F" w14:textId="77777777" w:rsidR="00B73442" w:rsidRPr="00B73442" w:rsidRDefault="00B73442" w:rsidP="00812AD4">
                  <w:pPr>
                    <w:rPr>
                      <w:color w:val="000000" w:themeColor="text1"/>
                    </w:rPr>
                  </w:pPr>
                  <w:r w:rsidRPr="00B73442">
                    <w:rPr>
                      <w:color w:val="000000" w:themeColor="text1"/>
                    </w:rPr>
                    <w:t>19600</w:t>
                  </w:r>
                </w:p>
              </w:tc>
              <w:tc>
                <w:tcPr>
                  <w:tcW w:w="983" w:type="dxa"/>
                </w:tcPr>
                <w:p w14:paraId="3D1BC3A1" w14:textId="77777777" w:rsidR="00B73442" w:rsidRPr="00B73442" w:rsidRDefault="00B73442" w:rsidP="00812AD4">
                  <w:pPr>
                    <w:rPr>
                      <w:color w:val="000000" w:themeColor="text1"/>
                    </w:rPr>
                  </w:pPr>
                  <w:r w:rsidRPr="00B73442">
                    <w:rPr>
                      <w:color w:val="000000" w:themeColor="text1"/>
                    </w:rPr>
                    <w:t>35.1</w:t>
                  </w:r>
                </w:p>
              </w:tc>
              <w:tc>
                <w:tcPr>
                  <w:tcW w:w="3811" w:type="dxa"/>
                  <w:vMerge/>
                  <w:tcBorders>
                    <w:right w:val="nil"/>
                  </w:tcBorders>
                  <w:shd w:val="clear" w:color="auto" w:fill="auto"/>
                </w:tcPr>
                <w:p w14:paraId="6D2CCA82" w14:textId="77777777" w:rsidR="00B73442" w:rsidRPr="00B73442" w:rsidRDefault="00B73442">
                  <w:pPr>
                    <w:rPr>
                      <w:color w:val="000000" w:themeColor="text1"/>
                    </w:rPr>
                  </w:pPr>
                </w:p>
              </w:tc>
            </w:tr>
            <w:tr w:rsidR="00B73442" w:rsidRPr="00B73442" w14:paraId="362C42C3" w14:textId="77777777" w:rsidTr="00B73442">
              <w:trPr>
                <w:trHeight w:val="293"/>
              </w:trPr>
              <w:tc>
                <w:tcPr>
                  <w:tcW w:w="1144" w:type="dxa"/>
                </w:tcPr>
                <w:p w14:paraId="433447DA" w14:textId="77777777" w:rsidR="00B73442" w:rsidRPr="00B73442" w:rsidRDefault="00B73442" w:rsidP="00812AD4">
                  <w:pPr>
                    <w:pStyle w:val="NormalWeb"/>
                    <w:rPr>
                      <w:rFonts w:asciiTheme="minorHAnsi" w:hAnsiTheme="minorHAnsi"/>
                      <w:color w:val="000000" w:themeColor="text1"/>
                    </w:rPr>
                  </w:pPr>
                  <w:r w:rsidRPr="00B73442">
                    <w:rPr>
                      <w:rFonts w:asciiTheme="minorHAnsi" w:hAnsiTheme="minorHAnsi"/>
                      <w:color w:val="000000" w:themeColor="text1"/>
                      <w:sz w:val="20"/>
                      <w:szCs w:val="20"/>
                    </w:rPr>
                    <w:t>NGC7814</w:t>
                  </w:r>
                </w:p>
              </w:tc>
              <w:tc>
                <w:tcPr>
                  <w:tcW w:w="984" w:type="dxa"/>
                </w:tcPr>
                <w:p w14:paraId="47B54FA9" w14:textId="77777777" w:rsidR="00B73442" w:rsidRPr="00B73442" w:rsidRDefault="00B73442" w:rsidP="00812AD4">
                  <w:pPr>
                    <w:rPr>
                      <w:color w:val="000000" w:themeColor="text1"/>
                    </w:rPr>
                  </w:pPr>
                  <w:r w:rsidRPr="00B73442">
                    <w:rPr>
                      <w:color w:val="000000" w:themeColor="text1"/>
                    </w:rPr>
                    <w:t>1000</w:t>
                  </w:r>
                </w:p>
              </w:tc>
              <w:tc>
                <w:tcPr>
                  <w:tcW w:w="983" w:type="dxa"/>
                </w:tcPr>
                <w:p w14:paraId="11BDDB97" w14:textId="77777777" w:rsidR="00B73442" w:rsidRPr="00B73442" w:rsidRDefault="00B73442" w:rsidP="00812AD4">
                  <w:pPr>
                    <w:rPr>
                      <w:color w:val="000000" w:themeColor="text1"/>
                    </w:rPr>
                  </w:pPr>
                  <w:r w:rsidRPr="00B73442">
                    <w:rPr>
                      <w:color w:val="000000" w:themeColor="text1"/>
                    </w:rPr>
                    <w:t>1.8</w:t>
                  </w:r>
                </w:p>
              </w:tc>
              <w:tc>
                <w:tcPr>
                  <w:tcW w:w="3811" w:type="dxa"/>
                  <w:vMerge/>
                  <w:tcBorders>
                    <w:right w:val="nil"/>
                  </w:tcBorders>
                  <w:shd w:val="clear" w:color="auto" w:fill="auto"/>
                </w:tcPr>
                <w:p w14:paraId="3B9DF77D" w14:textId="77777777" w:rsidR="00B73442" w:rsidRPr="00B73442" w:rsidRDefault="00B73442">
                  <w:pPr>
                    <w:rPr>
                      <w:color w:val="000000" w:themeColor="text1"/>
                    </w:rPr>
                  </w:pPr>
                </w:p>
              </w:tc>
            </w:tr>
            <w:tr w:rsidR="00B73442" w:rsidRPr="00B73442" w14:paraId="72EA3518" w14:textId="77777777" w:rsidTr="00B73442">
              <w:trPr>
                <w:trHeight w:val="293"/>
              </w:trPr>
              <w:tc>
                <w:tcPr>
                  <w:tcW w:w="1144" w:type="dxa"/>
                </w:tcPr>
                <w:p w14:paraId="5B0A1033" w14:textId="77777777" w:rsidR="00B73442" w:rsidRPr="00B73442" w:rsidRDefault="00B73442" w:rsidP="00812AD4">
                  <w:pPr>
                    <w:pStyle w:val="NormalWeb"/>
                    <w:rPr>
                      <w:rFonts w:asciiTheme="minorHAnsi" w:hAnsiTheme="minorHAnsi"/>
                      <w:color w:val="000000" w:themeColor="text1"/>
                    </w:rPr>
                  </w:pPr>
                  <w:r w:rsidRPr="00B73442">
                    <w:rPr>
                      <w:rFonts w:asciiTheme="minorHAnsi" w:hAnsiTheme="minorHAnsi"/>
                      <w:color w:val="000000" w:themeColor="text1"/>
                      <w:sz w:val="20"/>
                      <w:szCs w:val="20"/>
                    </w:rPr>
                    <w:t>NGC7868</w:t>
                  </w:r>
                </w:p>
              </w:tc>
              <w:tc>
                <w:tcPr>
                  <w:tcW w:w="984" w:type="dxa"/>
                </w:tcPr>
                <w:p w14:paraId="2C1C5ACE" w14:textId="77777777" w:rsidR="00B73442" w:rsidRPr="00B73442" w:rsidRDefault="00B73442" w:rsidP="00812AD4">
                  <w:pPr>
                    <w:rPr>
                      <w:color w:val="000000" w:themeColor="text1"/>
                    </w:rPr>
                  </w:pPr>
                  <w:r w:rsidRPr="00B73442">
                    <w:rPr>
                      <w:color w:val="000000" w:themeColor="text1"/>
                    </w:rPr>
                    <w:t>5700</w:t>
                  </w:r>
                </w:p>
              </w:tc>
              <w:tc>
                <w:tcPr>
                  <w:tcW w:w="983" w:type="dxa"/>
                </w:tcPr>
                <w:p w14:paraId="56D4685A" w14:textId="77777777" w:rsidR="00B73442" w:rsidRPr="00B73442" w:rsidRDefault="00B73442" w:rsidP="00812AD4">
                  <w:pPr>
                    <w:rPr>
                      <w:color w:val="000000" w:themeColor="text1"/>
                    </w:rPr>
                  </w:pPr>
                  <w:r w:rsidRPr="00B73442">
                    <w:rPr>
                      <w:color w:val="000000" w:themeColor="text1"/>
                    </w:rPr>
                    <w:t>10.2</w:t>
                  </w:r>
                </w:p>
              </w:tc>
              <w:tc>
                <w:tcPr>
                  <w:tcW w:w="3811" w:type="dxa"/>
                  <w:vMerge/>
                  <w:tcBorders>
                    <w:right w:val="nil"/>
                  </w:tcBorders>
                  <w:shd w:val="clear" w:color="auto" w:fill="auto"/>
                </w:tcPr>
                <w:p w14:paraId="2DB42488" w14:textId="77777777" w:rsidR="00B73442" w:rsidRPr="00B73442" w:rsidRDefault="00B73442">
                  <w:pPr>
                    <w:rPr>
                      <w:color w:val="000000" w:themeColor="text1"/>
                    </w:rPr>
                  </w:pPr>
                </w:p>
              </w:tc>
            </w:tr>
            <w:tr w:rsidR="00B73442" w:rsidRPr="00B73442" w14:paraId="7E2EB02E" w14:textId="77777777" w:rsidTr="00B73442">
              <w:trPr>
                <w:trHeight w:val="313"/>
              </w:trPr>
              <w:tc>
                <w:tcPr>
                  <w:tcW w:w="1144" w:type="dxa"/>
                </w:tcPr>
                <w:p w14:paraId="1E03C2B2" w14:textId="77777777" w:rsidR="00B73442" w:rsidRPr="00B73442" w:rsidRDefault="00B73442" w:rsidP="00812AD4">
                  <w:pPr>
                    <w:pStyle w:val="NormalWeb"/>
                    <w:rPr>
                      <w:rFonts w:asciiTheme="minorHAnsi" w:hAnsiTheme="minorHAnsi"/>
                      <w:color w:val="000000" w:themeColor="text1"/>
                    </w:rPr>
                  </w:pPr>
                  <w:r w:rsidRPr="00B73442">
                    <w:rPr>
                      <w:rFonts w:asciiTheme="minorHAnsi" w:hAnsiTheme="minorHAnsi"/>
                      <w:color w:val="000000" w:themeColor="text1"/>
                      <w:sz w:val="20"/>
                      <w:szCs w:val="20"/>
                    </w:rPr>
                    <w:t>NGC7869</w:t>
                  </w:r>
                  <w:r w:rsidRPr="00B73442">
                    <w:rPr>
                      <w:rFonts w:asciiTheme="minorHAnsi" w:hAnsiTheme="minorHAnsi"/>
                      <w:color w:val="000000" w:themeColor="text1"/>
                      <w:sz w:val="20"/>
                      <w:szCs w:val="20"/>
                    </w:rPr>
                    <w:t xml:space="preserve"> </w:t>
                  </w:r>
                </w:p>
              </w:tc>
              <w:tc>
                <w:tcPr>
                  <w:tcW w:w="984" w:type="dxa"/>
                </w:tcPr>
                <w:p w14:paraId="1150EC93" w14:textId="77777777" w:rsidR="00B73442" w:rsidRPr="00B73442" w:rsidRDefault="00B73442" w:rsidP="00812AD4">
                  <w:pPr>
                    <w:rPr>
                      <w:color w:val="000000" w:themeColor="text1"/>
                    </w:rPr>
                  </w:pPr>
                  <w:r w:rsidRPr="00B73442">
                    <w:rPr>
                      <w:color w:val="000000" w:themeColor="text1"/>
                    </w:rPr>
                    <w:t>6700</w:t>
                  </w:r>
                </w:p>
              </w:tc>
              <w:tc>
                <w:tcPr>
                  <w:tcW w:w="983" w:type="dxa"/>
                </w:tcPr>
                <w:p w14:paraId="689088EF" w14:textId="77777777" w:rsidR="00B73442" w:rsidRPr="00B73442" w:rsidRDefault="00B73442" w:rsidP="00812AD4">
                  <w:pPr>
                    <w:rPr>
                      <w:color w:val="000000" w:themeColor="text1"/>
                    </w:rPr>
                  </w:pPr>
                  <w:r w:rsidRPr="00B73442">
                    <w:rPr>
                      <w:color w:val="000000" w:themeColor="text1"/>
                    </w:rPr>
                    <w:t>12.0</w:t>
                  </w:r>
                </w:p>
              </w:tc>
              <w:tc>
                <w:tcPr>
                  <w:tcW w:w="3811" w:type="dxa"/>
                  <w:vMerge/>
                  <w:tcBorders>
                    <w:right w:val="nil"/>
                  </w:tcBorders>
                  <w:shd w:val="clear" w:color="auto" w:fill="auto"/>
                </w:tcPr>
                <w:p w14:paraId="0BE2283F" w14:textId="77777777" w:rsidR="00B73442" w:rsidRPr="00B73442" w:rsidRDefault="00B73442">
                  <w:pPr>
                    <w:rPr>
                      <w:color w:val="000000" w:themeColor="text1"/>
                    </w:rPr>
                  </w:pPr>
                </w:p>
              </w:tc>
            </w:tr>
            <w:tr w:rsidR="00B73442" w:rsidRPr="00B73442" w14:paraId="29077789" w14:textId="77777777" w:rsidTr="00B73442">
              <w:trPr>
                <w:trHeight w:val="293"/>
              </w:trPr>
              <w:tc>
                <w:tcPr>
                  <w:tcW w:w="1144" w:type="dxa"/>
                </w:tcPr>
                <w:p w14:paraId="6029D6DC" w14:textId="77777777" w:rsidR="00B73442" w:rsidRPr="00B73442" w:rsidRDefault="00B73442" w:rsidP="00812AD4">
                  <w:pPr>
                    <w:pStyle w:val="NormalWeb"/>
                    <w:rPr>
                      <w:rFonts w:asciiTheme="minorHAnsi" w:hAnsiTheme="minorHAnsi"/>
                      <w:color w:val="000000" w:themeColor="text1"/>
                    </w:rPr>
                  </w:pPr>
                  <w:r w:rsidRPr="00B73442">
                    <w:rPr>
                      <w:rFonts w:asciiTheme="minorHAnsi" w:hAnsiTheme="minorHAnsi"/>
                      <w:color w:val="000000" w:themeColor="text1"/>
                      <w:sz w:val="20"/>
                      <w:szCs w:val="20"/>
                    </w:rPr>
                    <w:t>NGC7872</w:t>
                  </w:r>
                </w:p>
              </w:tc>
              <w:tc>
                <w:tcPr>
                  <w:tcW w:w="984" w:type="dxa"/>
                </w:tcPr>
                <w:p w14:paraId="4024A364" w14:textId="77777777" w:rsidR="00B73442" w:rsidRPr="00B73442" w:rsidRDefault="00B73442" w:rsidP="00812AD4">
                  <w:pPr>
                    <w:rPr>
                      <w:color w:val="000000" w:themeColor="text1"/>
                    </w:rPr>
                  </w:pPr>
                  <w:r w:rsidRPr="00B73442">
                    <w:rPr>
                      <w:color w:val="000000" w:themeColor="text1"/>
                    </w:rPr>
                    <w:t>7000</w:t>
                  </w:r>
                </w:p>
              </w:tc>
              <w:tc>
                <w:tcPr>
                  <w:tcW w:w="983" w:type="dxa"/>
                </w:tcPr>
                <w:p w14:paraId="589D1BA1" w14:textId="77777777" w:rsidR="00B73442" w:rsidRPr="00B73442" w:rsidRDefault="00B73442" w:rsidP="00812AD4">
                  <w:pPr>
                    <w:rPr>
                      <w:color w:val="000000" w:themeColor="text1"/>
                    </w:rPr>
                  </w:pPr>
                  <w:r w:rsidRPr="00B73442">
                    <w:rPr>
                      <w:color w:val="000000" w:themeColor="text1"/>
                    </w:rPr>
                    <w:t>12.5</w:t>
                  </w:r>
                </w:p>
              </w:tc>
              <w:tc>
                <w:tcPr>
                  <w:tcW w:w="3811" w:type="dxa"/>
                  <w:vMerge/>
                  <w:tcBorders>
                    <w:right w:val="nil"/>
                  </w:tcBorders>
                  <w:shd w:val="clear" w:color="auto" w:fill="auto"/>
                </w:tcPr>
                <w:p w14:paraId="1E39C356" w14:textId="77777777" w:rsidR="00B73442" w:rsidRPr="00B73442" w:rsidRDefault="00B73442">
                  <w:pPr>
                    <w:rPr>
                      <w:color w:val="000000" w:themeColor="text1"/>
                    </w:rPr>
                  </w:pPr>
                </w:p>
              </w:tc>
            </w:tr>
            <w:tr w:rsidR="00B73442" w:rsidRPr="00B73442" w14:paraId="2536C4F7" w14:textId="77777777" w:rsidTr="00B73442">
              <w:trPr>
                <w:trHeight w:val="293"/>
              </w:trPr>
              <w:tc>
                <w:tcPr>
                  <w:tcW w:w="1144" w:type="dxa"/>
                </w:tcPr>
                <w:p w14:paraId="1E818C94" w14:textId="77777777" w:rsidR="00B73442" w:rsidRPr="00B73442" w:rsidRDefault="00B73442" w:rsidP="00812AD4">
                  <w:pPr>
                    <w:pStyle w:val="NormalWeb"/>
                    <w:rPr>
                      <w:rFonts w:asciiTheme="minorHAnsi" w:hAnsiTheme="minorHAnsi"/>
                      <w:color w:val="000000" w:themeColor="text1"/>
                    </w:rPr>
                  </w:pPr>
                  <w:r w:rsidRPr="00B73442">
                    <w:rPr>
                      <w:rFonts w:asciiTheme="minorHAnsi" w:hAnsiTheme="minorHAnsi"/>
                      <w:color w:val="000000" w:themeColor="text1"/>
                      <w:sz w:val="20"/>
                      <w:szCs w:val="20"/>
                    </w:rPr>
                    <w:t>Gem</w:t>
                  </w:r>
                </w:p>
              </w:tc>
              <w:tc>
                <w:tcPr>
                  <w:tcW w:w="984" w:type="dxa"/>
                </w:tcPr>
                <w:p w14:paraId="6AFABA04" w14:textId="77777777" w:rsidR="00B73442" w:rsidRPr="00B73442" w:rsidRDefault="00B73442" w:rsidP="00812AD4">
                  <w:pPr>
                    <w:rPr>
                      <w:color w:val="000000" w:themeColor="text1"/>
                    </w:rPr>
                  </w:pPr>
                  <w:r w:rsidRPr="00B73442">
                    <w:rPr>
                      <w:color w:val="000000" w:themeColor="text1"/>
                    </w:rPr>
                    <w:t>24000</w:t>
                  </w:r>
                </w:p>
              </w:tc>
              <w:tc>
                <w:tcPr>
                  <w:tcW w:w="983" w:type="dxa"/>
                </w:tcPr>
                <w:p w14:paraId="2FBF2AC2" w14:textId="77777777" w:rsidR="00B73442" w:rsidRPr="00B73442" w:rsidRDefault="00B73442" w:rsidP="00812AD4">
                  <w:pPr>
                    <w:rPr>
                      <w:color w:val="000000" w:themeColor="text1"/>
                    </w:rPr>
                  </w:pPr>
                  <w:r w:rsidRPr="00B73442">
                    <w:rPr>
                      <w:color w:val="000000" w:themeColor="text1"/>
                    </w:rPr>
                    <w:t>43.0</w:t>
                  </w:r>
                </w:p>
              </w:tc>
              <w:tc>
                <w:tcPr>
                  <w:tcW w:w="3811" w:type="dxa"/>
                  <w:vMerge/>
                  <w:tcBorders>
                    <w:right w:val="nil"/>
                  </w:tcBorders>
                  <w:shd w:val="clear" w:color="auto" w:fill="auto"/>
                </w:tcPr>
                <w:p w14:paraId="53D81F54" w14:textId="77777777" w:rsidR="00B73442" w:rsidRPr="00B73442" w:rsidRDefault="00B73442">
                  <w:pPr>
                    <w:rPr>
                      <w:color w:val="000000" w:themeColor="text1"/>
                    </w:rPr>
                  </w:pPr>
                </w:p>
              </w:tc>
            </w:tr>
            <w:tr w:rsidR="00B73442" w:rsidRPr="00B73442" w14:paraId="75703F69" w14:textId="77777777" w:rsidTr="00B73442">
              <w:trPr>
                <w:trHeight w:val="253"/>
              </w:trPr>
              <w:tc>
                <w:tcPr>
                  <w:tcW w:w="1144" w:type="dxa"/>
                </w:tcPr>
                <w:p w14:paraId="412EFD57" w14:textId="77777777" w:rsidR="00B73442" w:rsidRPr="00B73442" w:rsidRDefault="00B73442" w:rsidP="00812AD4">
                  <w:pPr>
                    <w:pStyle w:val="NormalWeb"/>
                    <w:rPr>
                      <w:rFonts w:asciiTheme="minorHAnsi" w:hAnsiTheme="minorHAnsi"/>
                      <w:color w:val="000000" w:themeColor="text1"/>
                    </w:rPr>
                  </w:pPr>
                  <w:r w:rsidRPr="00B73442">
                    <w:rPr>
                      <w:rFonts w:asciiTheme="minorHAnsi" w:hAnsiTheme="minorHAnsi"/>
                      <w:color w:val="000000" w:themeColor="text1"/>
                      <w:sz w:val="20"/>
                      <w:szCs w:val="20"/>
                    </w:rPr>
                    <w:t>Gem</w:t>
                  </w:r>
                  <w:r w:rsidRPr="00B73442">
                    <w:rPr>
                      <w:rFonts w:asciiTheme="minorHAnsi" w:hAnsiTheme="minorHAnsi"/>
                      <w:color w:val="000000" w:themeColor="text1"/>
                      <w:sz w:val="20"/>
                      <w:szCs w:val="20"/>
                    </w:rPr>
                    <w:t xml:space="preserve"> </w:t>
                  </w:r>
                </w:p>
              </w:tc>
              <w:tc>
                <w:tcPr>
                  <w:tcW w:w="984" w:type="dxa"/>
                </w:tcPr>
                <w:p w14:paraId="42B9C2A1" w14:textId="77777777" w:rsidR="00B73442" w:rsidRPr="00B73442" w:rsidRDefault="00B73442" w:rsidP="00812AD4">
                  <w:pPr>
                    <w:rPr>
                      <w:color w:val="000000" w:themeColor="text1"/>
                    </w:rPr>
                  </w:pPr>
                  <w:r w:rsidRPr="00B73442">
                    <w:rPr>
                      <w:color w:val="000000" w:themeColor="text1"/>
                    </w:rPr>
                    <w:t>23000</w:t>
                  </w:r>
                </w:p>
              </w:tc>
              <w:tc>
                <w:tcPr>
                  <w:tcW w:w="983" w:type="dxa"/>
                </w:tcPr>
                <w:p w14:paraId="6B6C7406" w14:textId="77777777" w:rsidR="00B73442" w:rsidRPr="00B73442" w:rsidRDefault="00B73442" w:rsidP="00812AD4">
                  <w:pPr>
                    <w:rPr>
                      <w:color w:val="000000" w:themeColor="text1"/>
                    </w:rPr>
                  </w:pPr>
                  <w:r w:rsidRPr="00B73442">
                    <w:rPr>
                      <w:color w:val="000000" w:themeColor="text1"/>
                    </w:rPr>
                    <w:t>41.2</w:t>
                  </w:r>
                </w:p>
              </w:tc>
              <w:tc>
                <w:tcPr>
                  <w:tcW w:w="3811" w:type="dxa"/>
                  <w:vMerge/>
                  <w:tcBorders>
                    <w:right w:val="nil"/>
                  </w:tcBorders>
                  <w:shd w:val="clear" w:color="auto" w:fill="auto"/>
                </w:tcPr>
                <w:p w14:paraId="3AAC0CB5" w14:textId="77777777" w:rsidR="00B73442" w:rsidRPr="00B73442" w:rsidRDefault="00B73442">
                  <w:pPr>
                    <w:rPr>
                      <w:color w:val="000000" w:themeColor="text1"/>
                    </w:rPr>
                  </w:pPr>
                </w:p>
              </w:tc>
            </w:tr>
          </w:tbl>
          <w:p w14:paraId="6E3DA02B" w14:textId="77777777" w:rsidR="0029273F" w:rsidRPr="00B73442" w:rsidRDefault="0029273F">
            <w:pPr>
              <w:rPr>
                <w:color w:val="000000" w:themeColor="text1"/>
              </w:rPr>
            </w:pPr>
          </w:p>
        </w:tc>
      </w:tr>
      <w:tr w:rsidR="00B73442" w:rsidRPr="00B73442" w14:paraId="17DE86D2" w14:textId="77777777" w:rsidTr="00B73442">
        <w:trPr>
          <w:trHeight w:val="293"/>
        </w:trPr>
        <w:tc>
          <w:tcPr>
            <w:tcW w:w="1010" w:type="dxa"/>
          </w:tcPr>
          <w:p w14:paraId="404EAB5E" w14:textId="77777777" w:rsidR="0029273F" w:rsidRPr="00B73442" w:rsidRDefault="0029273F" w:rsidP="00973BB4">
            <w:pPr>
              <w:pStyle w:val="NormalWeb"/>
              <w:rPr>
                <w:rFonts w:asciiTheme="minorHAnsi" w:hAnsiTheme="minorHAnsi"/>
                <w:color w:val="000000" w:themeColor="text1"/>
              </w:rPr>
            </w:pPr>
            <w:r w:rsidRPr="00B73442">
              <w:rPr>
                <w:rFonts w:asciiTheme="minorHAnsi" w:hAnsiTheme="minorHAnsi"/>
                <w:color w:val="000000" w:themeColor="text1"/>
                <w:sz w:val="20"/>
                <w:szCs w:val="20"/>
              </w:rPr>
              <w:t xml:space="preserve"> </w:t>
            </w:r>
            <w:r w:rsidRPr="00B73442">
              <w:rPr>
                <w:rFonts w:asciiTheme="minorHAnsi" w:hAnsiTheme="minorHAnsi"/>
                <w:color w:val="000000" w:themeColor="text1"/>
                <w:sz w:val="20"/>
                <w:szCs w:val="20"/>
              </w:rPr>
              <w:t xml:space="preserve">Virgo </w:t>
            </w:r>
          </w:p>
        </w:tc>
        <w:tc>
          <w:tcPr>
            <w:tcW w:w="985" w:type="dxa"/>
          </w:tcPr>
          <w:p w14:paraId="25110639" w14:textId="77777777" w:rsidR="0029273F" w:rsidRPr="00B73442" w:rsidRDefault="0029273F" w:rsidP="00973BB4">
            <w:pPr>
              <w:rPr>
                <w:color w:val="000000" w:themeColor="text1"/>
              </w:rPr>
            </w:pPr>
            <w:r w:rsidRPr="00B73442">
              <w:rPr>
                <w:color w:val="000000" w:themeColor="text1"/>
              </w:rPr>
              <w:t>890</w:t>
            </w:r>
          </w:p>
        </w:tc>
        <w:tc>
          <w:tcPr>
            <w:tcW w:w="985" w:type="dxa"/>
          </w:tcPr>
          <w:p w14:paraId="192880B7" w14:textId="77777777" w:rsidR="0029273F" w:rsidRPr="00B73442" w:rsidRDefault="0029273F" w:rsidP="00973BB4">
            <w:pPr>
              <w:rPr>
                <w:color w:val="000000" w:themeColor="text1"/>
              </w:rPr>
            </w:pPr>
            <w:r w:rsidRPr="00B73442">
              <w:rPr>
                <w:color w:val="000000" w:themeColor="text1"/>
              </w:rPr>
              <w:t>1.6</w:t>
            </w:r>
          </w:p>
        </w:tc>
        <w:tc>
          <w:tcPr>
            <w:tcW w:w="7187" w:type="dxa"/>
            <w:vMerge/>
            <w:tcBorders>
              <w:right w:val="nil"/>
            </w:tcBorders>
            <w:shd w:val="clear" w:color="auto" w:fill="auto"/>
          </w:tcPr>
          <w:p w14:paraId="41DEB550" w14:textId="77777777" w:rsidR="0029273F" w:rsidRPr="00B73442" w:rsidRDefault="0029273F">
            <w:pPr>
              <w:rPr>
                <w:color w:val="000000" w:themeColor="text1"/>
              </w:rPr>
            </w:pPr>
          </w:p>
        </w:tc>
      </w:tr>
      <w:tr w:rsidR="00B73442" w:rsidRPr="00B73442" w14:paraId="58EAA331" w14:textId="77777777" w:rsidTr="00B73442">
        <w:trPr>
          <w:trHeight w:val="293"/>
        </w:trPr>
        <w:tc>
          <w:tcPr>
            <w:tcW w:w="1010" w:type="dxa"/>
          </w:tcPr>
          <w:p w14:paraId="4EE6E813" w14:textId="77777777" w:rsidR="0029273F" w:rsidRPr="00B73442" w:rsidRDefault="0029273F" w:rsidP="00973BB4">
            <w:pPr>
              <w:pStyle w:val="NormalWeb"/>
              <w:rPr>
                <w:rFonts w:asciiTheme="minorHAnsi" w:hAnsiTheme="minorHAnsi"/>
                <w:color w:val="000000" w:themeColor="text1"/>
              </w:rPr>
            </w:pPr>
            <w:r w:rsidRPr="00B73442">
              <w:rPr>
                <w:rFonts w:asciiTheme="minorHAnsi" w:hAnsiTheme="minorHAnsi"/>
                <w:color w:val="000000" w:themeColor="text1"/>
                <w:sz w:val="20"/>
                <w:szCs w:val="20"/>
              </w:rPr>
              <w:t xml:space="preserve">Pegasus </w:t>
            </w:r>
          </w:p>
        </w:tc>
        <w:tc>
          <w:tcPr>
            <w:tcW w:w="985" w:type="dxa"/>
          </w:tcPr>
          <w:p w14:paraId="0B620D2D" w14:textId="77777777" w:rsidR="0029273F" w:rsidRPr="00B73442" w:rsidRDefault="0029273F" w:rsidP="00973BB4">
            <w:pPr>
              <w:rPr>
                <w:color w:val="000000" w:themeColor="text1"/>
              </w:rPr>
            </w:pPr>
            <w:r w:rsidRPr="00B73442">
              <w:rPr>
                <w:color w:val="000000" w:themeColor="text1"/>
              </w:rPr>
              <w:t>3810</w:t>
            </w:r>
          </w:p>
        </w:tc>
        <w:tc>
          <w:tcPr>
            <w:tcW w:w="985" w:type="dxa"/>
          </w:tcPr>
          <w:p w14:paraId="4BA03CE1" w14:textId="77777777" w:rsidR="0029273F" w:rsidRPr="00B73442" w:rsidRDefault="0029273F" w:rsidP="00973BB4">
            <w:pPr>
              <w:rPr>
                <w:color w:val="000000" w:themeColor="text1"/>
              </w:rPr>
            </w:pPr>
            <w:r w:rsidRPr="00B73442">
              <w:rPr>
                <w:color w:val="000000" w:themeColor="text1"/>
              </w:rPr>
              <w:t>6.8</w:t>
            </w:r>
          </w:p>
        </w:tc>
        <w:tc>
          <w:tcPr>
            <w:tcW w:w="7187" w:type="dxa"/>
            <w:vMerge/>
            <w:tcBorders>
              <w:right w:val="nil"/>
            </w:tcBorders>
            <w:shd w:val="clear" w:color="auto" w:fill="auto"/>
          </w:tcPr>
          <w:p w14:paraId="5D4C7328" w14:textId="77777777" w:rsidR="0029273F" w:rsidRPr="00B73442" w:rsidRDefault="0029273F">
            <w:pPr>
              <w:rPr>
                <w:color w:val="000000" w:themeColor="text1"/>
              </w:rPr>
            </w:pPr>
          </w:p>
        </w:tc>
      </w:tr>
      <w:tr w:rsidR="00B73442" w:rsidRPr="00B73442" w14:paraId="598C982E" w14:textId="77777777" w:rsidTr="00B73442">
        <w:trPr>
          <w:trHeight w:val="293"/>
        </w:trPr>
        <w:tc>
          <w:tcPr>
            <w:tcW w:w="1010" w:type="dxa"/>
          </w:tcPr>
          <w:p w14:paraId="3C836A97" w14:textId="77777777" w:rsidR="0029273F" w:rsidRPr="00B73442" w:rsidRDefault="0029273F" w:rsidP="00973BB4">
            <w:pPr>
              <w:pStyle w:val="NormalWeb"/>
              <w:rPr>
                <w:rFonts w:asciiTheme="minorHAnsi" w:hAnsiTheme="minorHAnsi"/>
                <w:color w:val="000000" w:themeColor="text1"/>
              </w:rPr>
            </w:pPr>
            <w:r w:rsidRPr="00B73442">
              <w:rPr>
                <w:rFonts w:asciiTheme="minorHAnsi" w:hAnsiTheme="minorHAnsi"/>
                <w:color w:val="000000" w:themeColor="text1"/>
                <w:sz w:val="20"/>
                <w:szCs w:val="20"/>
              </w:rPr>
              <w:t xml:space="preserve">Pisces </w:t>
            </w:r>
          </w:p>
        </w:tc>
        <w:tc>
          <w:tcPr>
            <w:tcW w:w="985" w:type="dxa"/>
          </w:tcPr>
          <w:p w14:paraId="189CE9E4" w14:textId="77777777" w:rsidR="0029273F" w:rsidRPr="00B73442" w:rsidRDefault="0029273F" w:rsidP="00973BB4">
            <w:pPr>
              <w:rPr>
                <w:color w:val="000000" w:themeColor="text1"/>
              </w:rPr>
            </w:pPr>
            <w:r w:rsidRPr="00B73442">
              <w:rPr>
                <w:color w:val="000000" w:themeColor="text1"/>
              </w:rPr>
              <w:t>4630</w:t>
            </w:r>
          </w:p>
        </w:tc>
        <w:tc>
          <w:tcPr>
            <w:tcW w:w="985" w:type="dxa"/>
          </w:tcPr>
          <w:p w14:paraId="56C58ACC" w14:textId="77777777" w:rsidR="0029273F" w:rsidRPr="00B73442" w:rsidRDefault="0029273F" w:rsidP="00973BB4">
            <w:pPr>
              <w:rPr>
                <w:color w:val="000000" w:themeColor="text1"/>
              </w:rPr>
            </w:pPr>
            <w:r w:rsidRPr="00B73442">
              <w:rPr>
                <w:color w:val="000000" w:themeColor="text1"/>
              </w:rPr>
              <w:t>8.3</w:t>
            </w:r>
          </w:p>
        </w:tc>
        <w:tc>
          <w:tcPr>
            <w:tcW w:w="7187" w:type="dxa"/>
            <w:vMerge/>
            <w:tcBorders>
              <w:right w:val="nil"/>
            </w:tcBorders>
            <w:shd w:val="clear" w:color="auto" w:fill="auto"/>
          </w:tcPr>
          <w:p w14:paraId="736A8C13" w14:textId="77777777" w:rsidR="0029273F" w:rsidRPr="00B73442" w:rsidRDefault="0029273F">
            <w:pPr>
              <w:rPr>
                <w:color w:val="000000" w:themeColor="text1"/>
              </w:rPr>
            </w:pPr>
          </w:p>
        </w:tc>
      </w:tr>
      <w:tr w:rsidR="00B73442" w:rsidRPr="00B73442" w14:paraId="6CDBE0C8" w14:textId="77777777" w:rsidTr="00B73442">
        <w:trPr>
          <w:trHeight w:val="313"/>
        </w:trPr>
        <w:tc>
          <w:tcPr>
            <w:tcW w:w="1010" w:type="dxa"/>
          </w:tcPr>
          <w:p w14:paraId="01B7107B" w14:textId="77777777" w:rsidR="0029273F" w:rsidRPr="00B73442" w:rsidRDefault="0029273F" w:rsidP="00973BB4">
            <w:pPr>
              <w:pStyle w:val="NormalWeb"/>
              <w:rPr>
                <w:rFonts w:asciiTheme="minorHAnsi" w:hAnsiTheme="minorHAnsi"/>
                <w:color w:val="000000" w:themeColor="text1"/>
              </w:rPr>
            </w:pPr>
            <w:r w:rsidRPr="00B73442">
              <w:rPr>
                <w:rFonts w:asciiTheme="minorHAnsi" w:hAnsiTheme="minorHAnsi"/>
                <w:color w:val="000000" w:themeColor="text1"/>
                <w:sz w:val="20"/>
                <w:szCs w:val="20"/>
              </w:rPr>
              <w:t xml:space="preserve">Cancer </w:t>
            </w:r>
          </w:p>
        </w:tc>
        <w:tc>
          <w:tcPr>
            <w:tcW w:w="985" w:type="dxa"/>
          </w:tcPr>
          <w:p w14:paraId="66FFE425" w14:textId="77777777" w:rsidR="0029273F" w:rsidRPr="00B73442" w:rsidRDefault="0029273F" w:rsidP="00973BB4">
            <w:pPr>
              <w:rPr>
                <w:color w:val="000000" w:themeColor="text1"/>
              </w:rPr>
            </w:pPr>
            <w:r w:rsidRPr="00B73442">
              <w:rPr>
                <w:color w:val="000000" w:themeColor="text1"/>
              </w:rPr>
              <w:t>4820</w:t>
            </w:r>
          </w:p>
        </w:tc>
        <w:tc>
          <w:tcPr>
            <w:tcW w:w="985" w:type="dxa"/>
          </w:tcPr>
          <w:p w14:paraId="01E058C2" w14:textId="77777777" w:rsidR="0029273F" w:rsidRPr="00B73442" w:rsidRDefault="0029273F" w:rsidP="00973BB4">
            <w:pPr>
              <w:rPr>
                <w:color w:val="000000" w:themeColor="text1"/>
              </w:rPr>
            </w:pPr>
            <w:r w:rsidRPr="00B73442">
              <w:rPr>
                <w:color w:val="000000" w:themeColor="text1"/>
              </w:rPr>
              <w:t>8.6</w:t>
            </w:r>
          </w:p>
        </w:tc>
        <w:tc>
          <w:tcPr>
            <w:tcW w:w="7187" w:type="dxa"/>
            <w:vMerge/>
            <w:tcBorders>
              <w:right w:val="nil"/>
            </w:tcBorders>
            <w:shd w:val="clear" w:color="auto" w:fill="auto"/>
          </w:tcPr>
          <w:p w14:paraId="16B9B184" w14:textId="77777777" w:rsidR="0029273F" w:rsidRPr="00B73442" w:rsidRDefault="0029273F">
            <w:pPr>
              <w:rPr>
                <w:color w:val="000000" w:themeColor="text1"/>
              </w:rPr>
            </w:pPr>
          </w:p>
        </w:tc>
      </w:tr>
      <w:tr w:rsidR="00B73442" w:rsidRPr="00B73442" w14:paraId="18172233" w14:textId="77777777" w:rsidTr="00B73442">
        <w:trPr>
          <w:trHeight w:val="293"/>
        </w:trPr>
        <w:tc>
          <w:tcPr>
            <w:tcW w:w="1010" w:type="dxa"/>
          </w:tcPr>
          <w:p w14:paraId="4A4B429B" w14:textId="77777777" w:rsidR="0029273F" w:rsidRPr="00B73442" w:rsidRDefault="0029273F" w:rsidP="00973BB4">
            <w:pPr>
              <w:pStyle w:val="NormalWeb"/>
              <w:rPr>
                <w:rFonts w:asciiTheme="minorHAnsi" w:hAnsiTheme="minorHAnsi"/>
                <w:color w:val="000000" w:themeColor="text1"/>
              </w:rPr>
            </w:pPr>
            <w:r w:rsidRPr="00B73442">
              <w:rPr>
                <w:rFonts w:asciiTheme="minorHAnsi" w:hAnsiTheme="minorHAnsi"/>
                <w:color w:val="000000" w:themeColor="text1"/>
                <w:sz w:val="20"/>
                <w:szCs w:val="20"/>
              </w:rPr>
              <w:t xml:space="preserve">Perseus </w:t>
            </w:r>
          </w:p>
        </w:tc>
        <w:tc>
          <w:tcPr>
            <w:tcW w:w="985" w:type="dxa"/>
          </w:tcPr>
          <w:p w14:paraId="44470827" w14:textId="77777777" w:rsidR="0029273F" w:rsidRPr="00B73442" w:rsidRDefault="0029273F" w:rsidP="00973BB4">
            <w:pPr>
              <w:rPr>
                <w:color w:val="000000" w:themeColor="text1"/>
              </w:rPr>
            </w:pPr>
            <w:r w:rsidRPr="00B73442">
              <w:rPr>
                <w:color w:val="000000" w:themeColor="text1"/>
              </w:rPr>
              <w:t>5230</w:t>
            </w:r>
          </w:p>
        </w:tc>
        <w:tc>
          <w:tcPr>
            <w:tcW w:w="985" w:type="dxa"/>
          </w:tcPr>
          <w:p w14:paraId="7410A3D2" w14:textId="77777777" w:rsidR="0029273F" w:rsidRPr="00B73442" w:rsidRDefault="0029273F" w:rsidP="00973BB4">
            <w:pPr>
              <w:rPr>
                <w:color w:val="000000" w:themeColor="text1"/>
              </w:rPr>
            </w:pPr>
            <w:r w:rsidRPr="00B73442">
              <w:rPr>
                <w:color w:val="000000" w:themeColor="text1"/>
              </w:rPr>
              <w:t>9.4</w:t>
            </w:r>
          </w:p>
        </w:tc>
        <w:tc>
          <w:tcPr>
            <w:tcW w:w="7187" w:type="dxa"/>
            <w:vMerge/>
            <w:tcBorders>
              <w:right w:val="nil"/>
            </w:tcBorders>
            <w:shd w:val="clear" w:color="auto" w:fill="auto"/>
          </w:tcPr>
          <w:p w14:paraId="3D699F75" w14:textId="77777777" w:rsidR="0029273F" w:rsidRPr="00B73442" w:rsidRDefault="0029273F">
            <w:pPr>
              <w:rPr>
                <w:color w:val="000000" w:themeColor="text1"/>
              </w:rPr>
            </w:pPr>
          </w:p>
        </w:tc>
      </w:tr>
      <w:tr w:rsidR="00B73442" w:rsidRPr="00B73442" w14:paraId="033F2D68" w14:textId="77777777" w:rsidTr="00B73442">
        <w:trPr>
          <w:trHeight w:val="293"/>
        </w:trPr>
        <w:tc>
          <w:tcPr>
            <w:tcW w:w="1010" w:type="dxa"/>
          </w:tcPr>
          <w:p w14:paraId="4A87B812" w14:textId="77777777" w:rsidR="0029273F" w:rsidRPr="00B73442" w:rsidRDefault="0029273F" w:rsidP="00973BB4">
            <w:pPr>
              <w:pStyle w:val="NormalWeb"/>
              <w:rPr>
                <w:rFonts w:asciiTheme="minorHAnsi" w:hAnsiTheme="minorHAnsi"/>
                <w:color w:val="000000" w:themeColor="text1"/>
              </w:rPr>
            </w:pPr>
            <w:r w:rsidRPr="00B73442">
              <w:rPr>
                <w:rFonts w:asciiTheme="minorHAnsi" w:hAnsiTheme="minorHAnsi"/>
                <w:color w:val="000000" w:themeColor="text1"/>
                <w:sz w:val="20"/>
                <w:szCs w:val="20"/>
              </w:rPr>
              <w:t xml:space="preserve">Coma </w:t>
            </w:r>
          </w:p>
        </w:tc>
        <w:tc>
          <w:tcPr>
            <w:tcW w:w="985" w:type="dxa"/>
          </w:tcPr>
          <w:p w14:paraId="53AD778F" w14:textId="77777777" w:rsidR="0029273F" w:rsidRPr="00B73442" w:rsidRDefault="0029273F" w:rsidP="00973BB4">
            <w:pPr>
              <w:rPr>
                <w:color w:val="000000" w:themeColor="text1"/>
              </w:rPr>
            </w:pPr>
            <w:r w:rsidRPr="00B73442">
              <w:rPr>
                <w:color w:val="000000" w:themeColor="text1"/>
              </w:rPr>
              <w:t>7500</w:t>
            </w:r>
          </w:p>
        </w:tc>
        <w:tc>
          <w:tcPr>
            <w:tcW w:w="985" w:type="dxa"/>
          </w:tcPr>
          <w:p w14:paraId="40D08DCE" w14:textId="77777777" w:rsidR="0029273F" w:rsidRPr="00B73442" w:rsidRDefault="0029273F" w:rsidP="00973BB4">
            <w:pPr>
              <w:rPr>
                <w:color w:val="000000" w:themeColor="text1"/>
              </w:rPr>
            </w:pPr>
            <w:r w:rsidRPr="00B73442">
              <w:rPr>
                <w:color w:val="000000" w:themeColor="text1"/>
              </w:rPr>
              <w:t>13.4</w:t>
            </w:r>
          </w:p>
        </w:tc>
        <w:tc>
          <w:tcPr>
            <w:tcW w:w="7187" w:type="dxa"/>
            <w:vMerge/>
            <w:tcBorders>
              <w:right w:val="nil"/>
            </w:tcBorders>
            <w:shd w:val="clear" w:color="auto" w:fill="auto"/>
          </w:tcPr>
          <w:p w14:paraId="1BDCDE0C" w14:textId="77777777" w:rsidR="0029273F" w:rsidRPr="00B73442" w:rsidRDefault="0029273F">
            <w:pPr>
              <w:rPr>
                <w:color w:val="000000" w:themeColor="text1"/>
              </w:rPr>
            </w:pPr>
          </w:p>
        </w:tc>
      </w:tr>
      <w:tr w:rsidR="00B73442" w:rsidRPr="00B73442" w14:paraId="1AD8861C" w14:textId="77777777" w:rsidTr="00B73442">
        <w:trPr>
          <w:trHeight w:val="313"/>
        </w:trPr>
        <w:tc>
          <w:tcPr>
            <w:tcW w:w="1010" w:type="dxa"/>
          </w:tcPr>
          <w:p w14:paraId="29BDA75B" w14:textId="77777777" w:rsidR="0029273F" w:rsidRPr="00B73442" w:rsidRDefault="0029273F" w:rsidP="00973BB4">
            <w:pPr>
              <w:pStyle w:val="NormalWeb"/>
              <w:rPr>
                <w:rFonts w:asciiTheme="minorHAnsi" w:hAnsiTheme="minorHAnsi"/>
                <w:color w:val="000000" w:themeColor="text1"/>
              </w:rPr>
            </w:pPr>
            <w:proofErr w:type="spellStart"/>
            <w:r w:rsidRPr="00B73442">
              <w:rPr>
                <w:rFonts w:asciiTheme="minorHAnsi" w:hAnsiTheme="minorHAnsi"/>
                <w:color w:val="000000" w:themeColor="text1"/>
                <w:sz w:val="20"/>
                <w:szCs w:val="20"/>
              </w:rPr>
              <w:t>U.Maj</w:t>
            </w:r>
            <w:proofErr w:type="spellEnd"/>
            <w:r w:rsidRPr="00B73442">
              <w:rPr>
                <w:rFonts w:asciiTheme="minorHAnsi" w:hAnsiTheme="minorHAnsi"/>
                <w:color w:val="000000" w:themeColor="text1"/>
                <w:sz w:val="20"/>
                <w:szCs w:val="20"/>
              </w:rPr>
              <w:t xml:space="preserve">. </w:t>
            </w:r>
          </w:p>
        </w:tc>
        <w:tc>
          <w:tcPr>
            <w:tcW w:w="985" w:type="dxa"/>
          </w:tcPr>
          <w:p w14:paraId="6BCA06DB" w14:textId="77777777" w:rsidR="0029273F" w:rsidRPr="00B73442" w:rsidRDefault="0029273F" w:rsidP="00973BB4">
            <w:pPr>
              <w:rPr>
                <w:color w:val="000000" w:themeColor="text1"/>
              </w:rPr>
            </w:pPr>
            <w:r w:rsidRPr="00B73442">
              <w:rPr>
                <w:color w:val="000000" w:themeColor="text1"/>
              </w:rPr>
              <w:t>11800</w:t>
            </w:r>
          </w:p>
        </w:tc>
        <w:tc>
          <w:tcPr>
            <w:tcW w:w="985" w:type="dxa"/>
          </w:tcPr>
          <w:p w14:paraId="4075E443" w14:textId="77777777" w:rsidR="0029273F" w:rsidRPr="00B73442" w:rsidRDefault="0029273F" w:rsidP="00973BB4">
            <w:pPr>
              <w:rPr>
                <w:color w:val="000000" w:themeColor="text1"/>
              </w:rPr>
            </w:pPr>
            <w:r w:rsidRPr="00B73442">
              <w:rPr>
                <w:color w:val="000000" w:themeColor="text1"/>
              </w:rPr>
              <w:t>21.1</w:t>
            </w:r>
          </w:p>
        </w:tc>
        <w:tc>
          <w:tcPr>
            <w:tcW w:w="7187" w:type="dxa"/>
            <w:vMerge/>
            <w:tcBorders>
              <w:right w:val="nil"/>
            </w:tcBorders>
            <w:shd w:val="clear" w:color="auto" w:fill="auto"/>
          </w:tcPr>
          <w:p w14:paraId="05C2BCFA" w14:textId="77777777" w:rsidR="0029273F" w:rsidRPr="00B73442" w:rsidRDefault="0029273F">
            <w:pPr>
              <w:rPr>
                <w:color w:val="000000" w:themeColor="text1"/>
              </w:rPr>
            </w:pPr>
          </w:p>
        </w:tc>
      </w:tr>
    </w:tbl>
    <w:p w14:paraId="7F9D97FD" w14:textId="77777777" w:rsidR="00973BB4" w:rsidRPr="00B73442" w:rsidRDefault="00973BB4" w:rsidP="00973BB4">
      <w:pPr>
        <w:rPr>
          <w:color w:val="000000" w:themeColor="text1"/>
        </w:rPr>
      </w:pPr>
    </w:p>
    <w:p w14:paraId="5BDCD179" w14:textId="77777777" w:rsidR="00973BB4" w:rsidRDefault="00973BB4" w:rsidP="00973BB4">
      <w:r w:rsidRPr="00973BB4">
        <w:t xml:space="preserve">Source of data: http://www.harding.edu/jmackey/ps113/EXERCISES/Hubble%20Law(long).pdf, recovered on 10sp2011 by </w:t>
      </w:r>
      <w:proofErr w:type="spellStart"/>
      <w:r w:rsidRPr="00973BB4">
        <w:t>Erio</w:t>
      </w:r>
      <w:proofErr w:type="spellEnd"/>
      <w:r w:rsidRPr="00973BB4">
        <w:t>.</w:t>
      </w:r>
    </w:p>
    <w:p w14:paraId="415D05DE" w14:textId="77777777" w:rsidR="00AB0B0F" w:rsidRDefault="00AB0B0F" w:rsidP="00973BB4"/>
    <w:p w14:paraId="28B6F99B" w14:textId="77777777" w:rsidR="00AB0B0F" w:rsidRDefault="00AB0B0F" w:rsidP="00AB0B0F">
      <w:pPr>
        <w:jc w:val="both"/>
      </w:pPr>
      <w:r w:rsidRPr="00AB0B0F">
        <w:rPr>
          <w:b/>
        </w:rPr>
        <w:t>Part I.</w:t>
      </w:r>
      <w:r>
        <w:t xml:space="preserve"> Examine the above table. As the distance increases, what happens to the numerical value of the velocity of the group of stars? Express, in a sentence, the relationship that seems to exist between these variables, for the groups of stars studied. That sentence constitutes his working hypothesis for this study.</w:t>
      </w:r>
    </w:p>
    <w:p w14:paraId="0E926EA0" w14:textId="77777777" w:rsidR="00AB0B0F" w:rsidRDefault="00AB0B0F" w:rsidP="00AB0B0F">
      <w:pPr>
        <w:jc w:val="both"/>
      </w:pPr>
    </w:p>
    <w:p w14:paraId="22AAB643" w14:textId="77777777" w:rsidR="00AB0B0F" w:rsidRDefault="00AB0B0F" w:rsidP="00AB0B0F">
      <w:pPr>
        <w:jc w:val="both"/>
      </w:pPr>
      <w:r>
        <w:t xml:space="preserve">The graphical analysis method is a way of examining the mathematical relationship between two sets of values. Prepare a "distance vs. distance" chart using the values ​​in the </w:t>
      </w:r>
      <w:proofErr w:type="spellStart"/>
      <w:r>
        <w:t>Humanson</w:t>
      </w:r>
      <w:proofErr w:type="spellEnd"/>
      <w:r>
        <w:t xml:space="preserve"> data table. Indicate which of the two variables, "distance velocity" or "distance" is the independent variable, whose values ​​will represent in the abscissa (horizontal axis, "x") of the graph and what is the dependent variable, which will represent in the ordinate (Vertical axis, "y") of the graph. When making a decision you assume that the value of the variable represented in the ordinate depends (</w:t>
      </w:r>
      <w:proofErr w:type="spellStart"/>
      <w:r>
        <w:t>ie</w:t>
      </w:r>
      <w:proofErr w:type="spellEnd"/>
      <w:r>
        <w:t>, is a mathematical function) of the value of the variable represented in the abscissa: y = f (x). It remains to be seen, what will be that mathematical relationship?</w:t>
      </w:r>
    </w:p>
    <w:p w14:paraId="0A1EDC6B" w14:textId="77777777" w:rsidR="00AB0B0F" w:rsidRDefault="00AB0B0F" w:rsidP="00AB0B0F">
      <w:pPr>
        <w:jc w:val="both"/>
      </w:pPr>
    </w:p>
    <w:p w14:paraId="5CFAB190" w14:textId="77777777" w:rsidR="00AB0B0F" w:rsidRDefault="00AB0B0F" w:rsidP="00AB0B0F">
      <w:pPr>
        <w:jc w:val="both"/>
      </w:pPr>
      <w:r>
        <w:t>Decide carefully the scale for each of the axes of the graph, from the value of 0 for the origin. What does the assignment of a value of 0 mean to the origin of the graph?</w:t>
      </w:r>
    </w:p>
    <w:p w14:paraId="187AC019" w14:textId="77777777" w:rsidR="00AB0B0F" w:rsidRDefault="00AB0B0F" w:rsidP="00AB0B0F">
      <w:pPr>
        <w:jc w:val="both"/>
      </w:pPr>
      <w:r>
        <w:lastRenderedPageBreak/>
        <w:t>After placing the pairs of data on the graph, describe in a sentence the general organization of the resulting points.</w:t>
      </w:r>
    </w:p>
    <w:p w14:paraId="3828504E" w14:textId="77777777" w:rsidR="00AB0B0F" w:rsidRDefault="00AB0B0F" w:rsidP="00AB0B0F">
      <w:pPr>
        <w:jc w:val="both"/>
      </w:pPr>
      <w:r>
        <w:t>Find out if a straight line adequately describes the distribution of points in the graph. After tracing the line that, starting from the origin, best represents the relation between the values ​​in the graph, calculate the value of the slope of that line. The value of the slope expresses the constant relation that exists between the variables studied, that is to say, the constant proportion in which one variable changes, when changing the other.</w:t>
      </w:r>
    </w:p>
    <w:p w14:paraId="7D9D9646" w14:textId="77777777" w:rsidR="00AB0B0F" w:rsidRDefault="00AB0B0F" w:rsidP="00AB0B0F">
      <w:pPr>
        <w:jc w:val="both"/>
      </w:pPr>
    </w:p>
    <w:p w14:paraId="219B08BF" w14:textId="77777777" w:rsidR="00AB0B0F" w:rsidRDefault="00AB0B0F" w:rsidP="00AB0B0F">
      <w:pPr>
        <w:jc w:val="both"/>
      </w:pPr>
      <w:r>
        <w:t>Using the general equation of a line (y = mx + b) and reasoning by analogy, express the mathematical relationship between the velocity of distance and distance, for the groups of stars studied. The slope of this graph is known as H0, the Hubble constant. The equation you have built is known as the Hubble Law.</w:t>
      </w:r>
    </w:p>
    <w:p w14:paraId="53AB510A" w14:textId="77777777" w:rsidR="00AB0B0F" w:rsidRDefault="00AB0B0F" w:rsidP="00AB0B0F">
      <w:pPr>
        <w:jc w:val="both"/>
      </w:pPr>
    </w:p>
    <w:p w14:paraId="6E50DBAD" w14:textId="77777777" w:rsidR="00AB0B0F" w:rsidRDefault="00AB0B0F" w:rsidP="00AB0B0F">
      <w:pPr>
        <w:jc w:val="both"/>
      </w:pPr>
      <w:r>
        <w:t>Look for reliable information on the so-called "Hubble Law" and on the redshift of the star spectrum, indicating the source used. Include that information in the discussion of the results of this laboratory experience in your report.</w:t>
      </w:r>
    </w:p>
    <w:p w14:paraId="2F085D08" w14:textId="77777777" w:rsidR="00AB0B0F" w:rsidRDefault="00AB0B0F" w:rsidP="00AB0B0F">
      <w:pPr>
        <w:jc w:val="both"/>
      </w:pPr>
    </w:p>
    <w:p w14:paraId="6EE5C602" w14:textId="77777777" w:rsidR="00AB0B0F" w:rsidRDefault="00AB0B0F" w:rsidP="00AB0B0F">
      <w:pPr>
        <w:jc w:val="both"/>
      </w:pPr>
      <w:r w:rsidRPr="00AB0B0F">
        <w:rPr>
          <w:b/>
        </w:rPr>
        <w:t>Part II</w:t>
      </w:r>
      <w:r>
        <w:t>. Applications of the Hubble Equation.</w:t>
      </w:r>
    </w:p>
    <w:p w14:paraId="7FEA2D37" w14:textId="77777777" w:rsidR="00AB0B0F" w:rsidRDefault="00AB0B0F" w:rsidP="00AB0B0F">
      <w:pPr>
        <w:jc w:val="both"/>
      </w:pPr>
      <w:r>
        <w:t xml:space="preserve">The efforts to determine with greater precision the value of H0, the Hubble constant, continue. According to NASA, the best value for the constant is 73.8 km / s / </w:t>
      </w:r>
      <w:proofErr w:type="spellStart"/>
      <w:r>
        <w:t>Mpc</w:t>
      </w:r>
      <w:proofErr w:type="spellEnd"/>
      <w:r>
        <w:t xml:space="preserve"> ± 2.4 km / sec / </w:t>
      </w:r>
      <w:proofErr w:type="spellStart"/>
      <w:r>
        <w:t>Mpc</w:t>
      </w:r>
      <w:proofErr w:type="spellEnd"/>
      <w:r>
        <w:t>. The calculated error corresponds to an uncertainty of 3%.</w:t>
      </w:r>
    </w:p>
    <w:p w14:paraId="55D585CC" w14:textId="77777777" w:rsidR="00AB0B0F" w:rsidRDefault="00AB0B0F" w:rsidP="00AB0B0F">
      <w:pPr>
        <w:jc w:val="both"/>
      </w:pPr>
      <w:r>
        <w:t>Source for constant value: http://map.gsfc.nasa.gov/universe/uni_expansion.html (retrieved on 17ag2015)</w:t>
      </w:r>
    </w:p>
    <w:p w14:paraId="7B7AD5D2" w14:textId="77777777" w:rsidR="00AB0B0F" w:rsidRDefault="00AB0B0F" w:rsidP="00AB0B0F">
      <w:pPr>
        <w:jc w:val="both"/>
      </w:pPr>
    </w:p>
    <w:p w14:paraId="3269DD04" w14:textId="77777777" w:rsidR="00AB0B0F" w:rsidRDefault="00AB0B0F" w:rsidP="00AB0B0F">
      <w:pPr>
        <w:pStyle w:val="ListParagraph"/>
        <w:numPr>
          <w:ilvl w:val="0"/>
          <w:numId w:val="2"/>
        </w:numPr>
        <w:jc w:val="both"/>
      </w:pPr>
      <w:r>
        <w:t xml:space="preserve">Calculate V at Km / s, for a galaxy with D = 800Mpc, using the currently accepted H0 value: (H0 = 73.8 km / s / </w:t>
      </w:r>
      <w:proofErr w:type="spellStart"/>
      <w:r>
        <w:t>Mpc</w:t>
      </w:r>
      <w:proofErr w:type="spellEnd"/>
      <w:r>
        <w:t>).</w:t>
      </w:r>
    </w:p>
    <w:p w14:paraId="2250A285" w14:textId="77777777" w:rsidR="00AB0B0F" w:rsidRDefault="00AB0B0F" w:rsidP="00AB0B0F">
      <w:pPr>
        <w:pStyle w:val="ListParagraph"/>
        <w:jc w:val="both"/>
      </w:pPr>
    </w:p>
    <w:p w14:paraId="0A778769" w14:textId="77777777" w:rsidR="00AB0B0F" w:rsidRDefault="00AB0B0F" w:rsidP="00AB0B0F">
      <w:pPr>
        <w:pStyle w:val="ListParagraph"/>
        <w:numPr>
          <w:ilvl w:val="0"/>
          <w:numId w:val="2"/>
        </w:numPr>
        <w:jc w:val="both"/>
      </w:pPr>
      <w:r>
        <w:t xml:space="preserve">If we define the average speed, V, as the ratio between the distance traveled, D, and the time, T, that takes that distance, D, calculate the travel time in years, for a galaxy with D = 800Mpc, Using H0 = 73.8 km / s / </w:t>
      </w:r>
      <w:proofErr w:type="spellStart"/>
      <w:r>
        <w:t>Mpc</w:t>
      </w:r>
      <w:proofErr w:type="spellEnd"/>
    </w:p>
    <w:p w14:paraId="26927860" w14:textId="77777777" w:rsidR="00AB0B0F" w:rsidRDefault="00AB0B0F" w:rsidP="00AB0B0F">
      <w:pPr>
        <w:jc w:val="both"/>
      </w:pPr>
    </w:p>
    <w:p w14:paraId="5C20BB50" w14:textId="77777777" w:rsidR="00AB0B0F" w:rsidRDefault="00AB0B0F" w:rsidP="00AB0B0F">
      <w:pPr>
        <w:jc w:val="both"/>
      </w:pPr>
      <w:r>
        <w:t>Let V = D / T; Where: TV = D; And, therefore, T = D / V</w:t>
      </w:r>
    </w:p>
    <w:p w14:paraId="6EBECDFE" w14:textId="77777777" w:rsidR="00AB0B0F" w:rsidRDefault="00AB0B0F" w:rsidP="00AB0B0F">
      <w:pPr>
        <w:jc w:val="both"/>
      </w:pPr>
    </w:p>
    <w:p w14:paraId="28F172A0" w14:textId="77777777" w:rsidR="00AB0B0F" w:rsidRDefault="00AB0B0F" w:rsidP="00AB0B0F">
      <w:pPr>
        <w:pStyle w:val="ListParagraph"/>
        <w:numPr>
          <w:ilvl w:val="1"/>
          <w:numId w:val="2"/>
        </w:numPr>
        <w:jc w:val="both"/>
      </w:pPr>
      <w:r>
        <w:t xml:space="preserve">Express D in Km, since 1 </w:t>
      </w:r>
      <w:proofErr w:type="spellStart"/>
      <w:r>
        <w:t>Mpc</w:t>
      </w:r>
      <w:proofErr w:type="spellEnd"/>
      <w:r>
        <w:t xml:space="preserve"> = 3.09 x 1019 Km, to obtain the time, T, in seconds. </w:t>
      </w:r>
    </w:p>
    <w:p w14:paraId="51C72696" w14:textId="77777777" w:rsidR="00AB0B0F" w:rsidRDefault="00AB0B0F" w:rsidP="00AB0B0F">
      <w:pPr>
        <w:pStyle w:val="ListParagraph"/>
        <w:ind w:left="780"/>
        <w:jc w:val="both"/>
      </w:pPr>
    </w:p>
    <w:p w14:paraId="602026C0" w14:textId="77777777" w:rsidR="00AB0B0F" w:rsidRDefault="00AB0B0F" w:rsidP="00AB0B0F">
      <w:pPr>
        <w:pStyle w:val="ListParagraph"/>
        <w:numPr>
          <w:ilvl w:val="1"/>
          <w:numId w:val="2"/>
        </w:numPr>
        <w:jc w:val="both"/>
      </w:pPr>
      <w:r>
        <w:t>Since 1 year = 3.15x107s, express its result in years (</w:t>
      </w:r>
      <w:proofErr w:type="spellStart"/>
      <w:r>
        <w:t>ie</w:t>
      </w:r>
      <w:proofErr w:type="spellEnd"/>
      <w:r>
        <w:t>, the time T that has taken the galaxy to move from a starting position to its current position, moving with the spee</w:t>
      </w:r>
      <w:r w:rsidR="009F7E69">
        <w:t>d, V, calculated in question 1)</w:t>
      </w:r>
      <w:r>
        <w:t>.</w:t>
      </w:r>
    </w:p>
    <w:p w14:paraId="4C7B80EC" w14:textId="77777777" w:rsidR="00AB0B0F" w:rsidRDefault="00AB0B0F" w:rsidP="00AB0B0F">
      <w:pPr>
        <w:jc w:val="both"/>
      </w:pPr>
    </w:p>
    <w:p w14:paraId="390DAA29" w14:textId="77777777" w:rsidR="00AB0B0F" w:rsidRDefault="00AB0B0F" w:rsidP="00AB0B0F">
      <w:pPr>
        <w:pStyle w:val="ListParagraph"/>
        <w:ind w:left="780"/>
        <w:jc w:val="both"/>
      </w:pPr>
    </w:p>
    <w:p w14:paraId="5C45CB39" w14:textId="77777777" w:rsidR="00AB0B0F" w:rsidRDefault="00AB0B0F" w:rsidP="00AB0B0F">
      <w:pPr>
        <w:jc w:val="both"/>
      </w:pPr>
      <w:r>
        <w:t xml:space="preserve">Reference: </w:t>
      </w:r>
      <w:r>
        <w:t>http://www.harding.edu/jmackey/ps113/EXERCISES/Hubble%20Law(long).pdf. [Access verified: 17AG2016 ERO]</w:t>
      </w:r>
      <w:bookmarkStart w:id="0" w:name="_GoBack"/>
      <w:bookmarkEnd w:id="0"/>
    </w:p>
    <w:sectPr w:rsidR="00AB0B0F" w:rsidSect="006B044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TimesNewRoman">
    <w:altName w:val="Times New Roman"/>
    <w:panose1 w:val="00000000000000000000"/>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E6B2D77"/>
    <w:multiLevelType w:val="multilevel"/>
    <w:tmpl w:val="AEA22EDC"/>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D9A4AFD"/>
    <w:multiLevelType w:val="multilevel"/>
    <w:tmpl w:val="3890385E"/>
    <w:lvl w:ilvl="0">
      <w:start w:val="786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B4"/>
    <w:rsid w:val="0029273F"/>
    <w:rsid w:val="006B0440"/>
    <w:rsid w:val="00973BB4"/>
    <w:rsid w:val="009F7E69"/>
    <w:rsid w:val="00AB0B0F"/>
    <w:rsid w:val="00B73442"/>
    <w:rsid w:val="00BD672A"/>
    <w:rsid w:val="00E77F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540015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3BB4"/>
    <w:pPr>
      <w:spacing w:before="100" w:beforeAutospacing="1" w:after="100" w:afterAutospacing="1"/>
    </w:pPr>
    <w:rPr>
      <w:rFonts w:ascii="Times New Roman" w:hAnsi="Times New Roman" w:cs="Times New Roman"/>
    </w:rPr>
  </w:style>
  <w:style w:type="table" w:styleId="TableGrid">
    <w:name w:val="Table Grid"/>
    <w:basedOn w:val="TableNormal"/>
    <w:uiPriority w:val="39"/>
    <w:rsid w:val="00973BB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AB0B0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11296">
      <w:bodyDiv w:val="1"/>
      <w:marLeft w:val="0"/>
      <w:marRight w:val="0"/>
      <w:marTop w:val="0"/>
      <w:marBottom w:val="0"/>
      <w:divBdr>
        <w:top w:val="none" w:sz="0" w:space="0" w:color="auto"/>
        <w:left w:val="none" w:sz="0" w:space="0" w:color="auto"/>
        <w:bottom w:val="none" w:sz="0" w:space="0" w:color="auto"/>
        <w:right w:val="none" w:sz="0" w:space="0" w:color="auto"/>
      </w:divBdr>
      <w:divsChild>
        <w:div w:id="2081439081">
          <w:marLeft w:val="0"/>
          <w:marRight w:val="0"/>
          <w:marTop w:val="0"/>
          <w:marBottom w:val="0"/>
          <w:divBdr>
            <w:top w:val="none" w:sz="0" w:space="0" w:color="auto"/>
            <w:left w:val="none" w:sz="0" w:space="0" w:color="auto"/>
            <w:bottom w:val="none" w:sz="0" w:space="0" w:color="auto"/>
            <w:right w:val="none" w:sz="0" w:space="0" w:color="auto"/>
          </w:divBdr>
          <w:divsChild>
            <w:div w:id="1754858019">
              <w:marLeft w:val="0"/>
              <w:marRight w:val="0"/>
              <w:marTop w:val="0"/>
              <w:marBottom w:val="0"/>
              <w:divBdr>
                <w:top w:val="none" w:sz="0" w:space="0" w:color="auto"/>
                <w:left w:val="none" w:sz="0" w:space="0" w:color="auto"/>
                <w:bottom w:val="none" w:sz="0" w:space="0" w:color="auto"/>
                <w:right w:val="none" w:sz="0" w:space="0" w:color="auto"/>
              </w:divBdr>
              <w:divsChild>
                <w:div w:id="279650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0273">
      <w:bodyDiv w:val="1"/>
      <w:marLeft w:val="0"/>
      <w:marRight w:val="0"/>
      <w:marTop w:val="0"/>
      <w:marBottom w:val="0"/>
      <w:divBdr>
        <w:top w:val="none" w:sz="0" w:space="0" w:color="auto"/>
        <w:left w:val="none" w:sz="0" w:space="0" w:color="auto"/>
        <w:bottom w:val="none" w:sz="0" w:space="0" w:color="auto"/>
        <w:right w:val="none" w:sz="0" w:space="0" w:color="auto"/>
      </w:divBdr>
      <w:divsChild>
        <w:div w:id="1155604249">
          <w:marLeft w:val="0"/>
          <w:marRight w:val="0"/>
          <w:marTop w:val="0"/>
          <w:marBottom w:val="0"/>
          <w:divBdr>
            <w:top w:val="none" w:sz="0" w:space="0" w:color="auto"/>
            <w:left w:val="none" w:sz="0" w:space="0" w:color="auto"/>
            <w:bottom w:val="none" w:sz="0" w:space="0" w:color="auto"/>
            <w:right w:val="none" w:sz="0" w:space="0" w:color="auto"/>
          </w:divBdr>
          <w:divsChild>
            <w:div w:id="2025521866">
              <w:marLeft w:val="0"/>
              <w:marRight w:val="0"/>
              <w:marTop w:val="0"/>
              <w:marBottom w:val="0"/>
              <w:divBdr>
                <w:top w:val="none" w:sz="0" w:space="0" w:color="auto"/>
                <w:left w:val="none" w:sz="0" w:space="0" w:color="auto"/>
                <w:bottom w:val="none" w:sz="0" w:space="0" w:color="auto"/>
                <w:right w:val="none" w:sz="0" w:space="0" w:color="auto"/>
              </w:divBdr>
              <w:divsChild>
                <w:div w:id="1506742493">
                  <w:marLeft w:val="0"/>
                  <w:marRight w:val="0"/>
                  <w:marTop w:val="0"/>
                  <w:marBottom w:val="0"/>
                  <w:divBdr>
                    <w:top w:val="none" w:sz="0" w:space="0" w:color="auto"/>
                    <w:left w:val="none" w:sz="0" w:space="0" w:color="auto"/>
                    <w:bottom w:val="none" w:sz="0" w:space="0" w:color="auto"/>
                    <w:right w:val="none" w:sz="0" w:space="0" w:color="auto"/>
                  </w:divBdr>
                </w:div>
              </w:divsChild>
            </w:div>
            <w:div w:id="648366140">
              <w:marLeft w:val="0"/>
              <w:marRight w:val="0"/>
              <w:marTop w:val="0"/>
              <w:marBottom w:val="0"/>
              <w:divBdr>
                <w:top w:val="none" w:sz="0" w:space="0" w:color="auto"/>
                <w:left w:val="none" w:sz="0" w:space="0" w:color="auto"/>
                <w:bottom w:val="none" w:sz="0" w:space="0" w:color="auto"/>
                <w:right w:val="none" w:sz="0" w:space="0" w:color="auto"/>
              </w:divBdr>
              <w:divsChild>
                <w:div w:id="2042508676">
                  <w:marLeft w:val="0"/>
                  <w:marRight w:val="0"/>
                  <w:marTop w:val="0"/>
                  <w:marBottom w:val="0"/>
                  <w:divBdr>
                    <w:top w:val="none" w:sz="0" w:space="0" w:color="auto"/>
                    <w:left w:val="none" w:sz="0" w:space="0" w:color="auto"/>
                    <w:bottom w:val="none" w:sz="0" w:space="0" w:color="auto"/>
                    <w:right w:val="none" w:sz="0" w:space="0" w:color="auto"/>
                  </w:divBdr>
                </w:div>
              </w:divsChild>
            </w:div>
            <w:div w:id="821895365">
              <w:marLeft w:val="0"/>
              <w:marRight w:val="0"/>
              <w:marTop w:val="0"/>
              <w:marBottom w:val="0"/>
              <w:divBdr>
                <w:top w:val="none" w:sz="0" w:space="0" w:color="auto"/>
                <w:left w:val="none" w:sz="0" w:space="0" w:color="auto"/>
                <w:bottom w:val="none" w:sz="0" w:space="0" w:color="auto"/>
                <w:right w:val="none" w:sz="0" w:space="0" w:color="auto"/>
              </w:divBdr>
              <w:divsChild>
                <w:div w:id="1588074373">
                  <w:marLeft w:val="0"/>
                  <w:marRight w:val="0"/>
                  <w:marTop w:val="0"/>
                  <w:marBottom w:val="0"/>
                  <w:divBdr>
                    <w:top w:val="none" w:sz="0" w:space="0" w:color="auto"/>
                    <w:left w:val="none" w:sz="0" w:space="0" w:color="auto"/>
                    <w:bottom w:val="none" w:sz="0" w:space="0" w:color="auto"/>
                    <w:right w:val="none" w:sz="0" w:space="0" w:color="auto"/>
                  </w:divBdr>
                </w:div>
                <w:div w:id="1524444124">
                  <w:marLeft w:val="0"/>
                  <w:marRight w:val="0"/>
                  <w:marTop w:val="0"/>
                  <w:marBottom w:val="0"/>
                  <w:divBdr>
                    <w:top w:val="none" w:sz="0" w:space="0" w:color="auto"/>
                    <w:left w:val="none" w:sz="0" w:space="0" w:color="auto"/>
                    <w:bottom w:val="none" w:sz="0" w:space="0" w:color="auto"/>
                    <w:right w:val="none" w:sz="0" w:space="0" w:color="auto"/>
                  </w:divBdr>
                </w:div>
                <w:div w:id="63341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21150">
      <w:bodyDiv w:val="1"/>
      <w:marLeft w:val="0"/>
      <w:marRight w:val="0"/>
      <w:marTop w:val="0"/>
      <w:marBottom w:val="0"/>
      <w:divBdr>
        <w:top w:val="none" w:sz="0" w:space="0" w:color="auto"/>
        <w:left w:val="none" w:sz="0" w:space="0" w:color="auto"/>
        <w:bottom w:val="none" w:sz="0" w:space="0" w:color="auto"/>
        <w:right w:val="none" w:sz="0" w:space="0" w:color="auto"/>
      </w:divBdr>
      <w:divsChild>
        <w:div w:id="172695194">
          <w:marLeft w:val="0"/>
          <w:marRight w:val="0"/>
          <w:marTop w:val="0"/>
          <w:marBottom w:val="0"/>
          <w:divBdr>
            <w:top w:val="none" w:sz="0" w:space="0" w:color="auto"/>
            <w:left w:val="none" w:sz="0" w:space="0" w:color="auto"/>
            <w:bottom w:val="none" w:sz="0" w:space="0" w:color="auto"/>
            <w:right w:val="none" w:sz="0" w:space="0" w:color="auto"/>
          </w:divBdr>
          <w:divsChild>
            <w:div w:id="743137951">
              <w:marLeft w:val="0"/>
              <w:marRight w:val="0"/>
              <w:marTop w:val="0"/>
              <w:marBottom w:val="0"/>
              <w:divBdr>
                <w:top w:val="none" w:sz="0" w:space="0" w:color="auto"/>
                <w:left w:val="none" w:sz="0" w:space="0" w:color="auto"/>
                <w:bottom w:val="none" w:sz="0" w:space="0" w:color="auto"/>
                <w:right w:val="none" w:sz="0" w:space="0" w:color="auto"/>
              </w:divBdr>
              <w:divsChild>
                <w:div w:id="811410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3101122">
      <w:bodyDiv w:val="1"/>
      <w:marLeft w:val="0"/>
      <w:marRight w:val="0"/>
      <w:marTop w:val="0"/>
      <w:marBottom w:val="0"/>
      <w:divBdr>
        <w:top w:val="none" w:sz="0" w:space="0" w:color="auto"/>
        <w:left w:val="none" w:sz="0" w:space="0" w:color="auto"/>
        <w:bottom w:val="none" w:sz="0" w:space="0" w:color="auto"/>
        <w:right w:val="none" w:sz="0" w:space="0" w:color="auto"/>
      </w:divBdr>
      <w:divsChild>
        <w:div w:id="513765311">
          <w:marLeft w:val="0"/>
          <w:marRight w:val="0"/>
          <w:marTop w:val="0"/>
          <w:marBottom w:val="0"/>
          <w:divBdr>
            <w:top w:val="none" w:sz="0" w:space="0" w:color="auto"/>
            <w:left w:val="none" w:sz="0" w:space="0" w:color="auto"/>
            <w:bottom w:val="none" w:sz="0" w:space="0" w:color="auto"/>
            <w:right w:val="none" w:sz="0" w:space="0" w:color="auto"/>
          </w:divBdr>
          <w:divsChild>
            <w:div w:id="1094478743">
              <w:marLeft w:val="0"/>
              <w:marRight w:val="0"/>
              <w:marTop w:val="0"/>
              <w:marBottom w:val="0"/>
              <w:divBdr>
                <w:top w:val="none" w:sz="0" w:space="0" w:color="auto"/>
                <w:left w:val="none" w:sz="0" w:space="0" w:color="auto"/>
                <w:bottom w:val="none" w:sz="0" w:space="0" w:color="auto"/>
                <w:right w:val="none" w:sz="0" w:space="0" w:color="auto"/>
              </w:divBdr>
              <w:divsChild>
                <w:div w:id="1270506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9264197">
      <w:bodyDiv w:val="1"/>
      <w:marLeft w:val="0"/>
      <w:marRight w:val="0"/>
      <w:marTop w:val="0"/>
      <w:marBottom w:val="0"/>
      <w:divBdr>
        <w:top w:val="none" w:sz="0" w:space="0" w:color="auto"/>
        <w:left w:val="none" w:sz="0" w:space="0" w:color="auto"/>
        <w:bottom w:val="none" w:sz="0" w:space="0" w:color="auto"/>
        <w:right w:val="none" w:sz="0" w:space="0" w:color="auto"/>
      </w:divBdr>
      <w:divsChild>
        <w:div w:id="1411737681">
          <w:marLeft w:val="0"/>
          <w:marRight w:val="0"/>
          <w:marTop w:val="0"/>
          <w:marBottom w:val="0"/>
          <w:divBdr>
            <w:top w:val="none" w:sz="0" w:space="0" w:color="auto"/>
            <w:left w:val="none" w:sz="0" w:space="0" w:color="auto"/>
            <w:bottom w:val="none" w:sz="0" w:space="0" w:color="auto"/>
            <w:right w:val="none" w:sz="0" w:space="0" w:color="auto"/>
          </w:divBdr>
          <w:divsChild>
            <w:div w:id="490951484">
              <w:marLeft w:val="0"/>
              <w:marRight w:val="0"/>
              <w:marTop w:val="0"/>
              <w:marBottom w:val="0"/>
              <w:divBdr>
                <w:top w:val="none" w:sz="0" w:space="0" w:color="auto"/>
                <w:left w:val="none" w:sz="0" w:space="0" w:color="auto"/>
                <w:bottom w:val="none" w:sz="0" w:space="0" w:color="auto"/>
                <w:right w:val="none" w:sz="0" w:space="0" w:color="auto"/>
              </w:divBdr>
              <w:divsChild>
                <w:div w:id="1669362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8618578">
      <w:bodyDiv w:val="1"/>
      <w:marLeft w:val="0"/>
      <w:marRight w:val="0"/>
      <w:marTop w:val="0"/>
      <w:marBottom w:val="0"/>
      <w:divBdr>
        <w:top w:val="none" w:sz="0" w:space="0" w:color="auto"/>
        <w:left w:val="none" w:sz="0" w:space="0" w:color="auto"/>
        <w:bottom w:val="none" w:sz="0" w:space="0" w:color="auto"/>
        <w:right w:val="none" w:sz="0" w:space="0" w:color="auto"/>
      </w:divBdr>
      <w:divsChild>
        <w:div w:id="1762793311">
          <w:marLeft w:val="0"/>
          <w:marRight w:val="0"/>
          <w:marTop w:val="0"/>
          <w:marBottom w:val="0"/>
          <w:divBdr>
            <w:top w:val="none" w:sz="0" w:space="0" w:color="auto"/>
            <w:left w:val="none" w:sz="0" w:space="0" w:color="auto"/>
            <w:bottom w:val="none" w:sz="0" w:space="0" w:color="auto"/>
            <w:right w:val="none" w:sz="0" w:space="0" w:color="auto"/>
          </w:divBdr>
          <w:divsChild>
            <w:div w:id="1802647155">
              <w:marLeft w:val="0"/>
              <w:marRight w:val="0"/>
              <w:marTop w:val="0"/>
              <w:marBottom w:val="0"/>
              <w:divBdr>
                <w:top w:val="none" w:sz="0" w:space="0" w:color="auto"/>
                <w:left w:val="none" w:sz="0" w:space="0" w:color="auto"/>
                <w:bottom w:val="none" w:sz="0" w:space="0" w:color="auto"/>
                <w:right w:val="none" w:sz="0" w:space="0" w:color="auto"/>
              </w:divBdr>
              <w:divsChild>
                <w:div w:id="1409763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9312544">
      <w:bodyDiv w:val="1"/>
      <w:marLeft w:val="0"/>
      <w:marRight w:val="0"/>
      <w:marTop w:val="0"/>
      <w:marBottom w:val="0"/>
      <w:divBdr>
        <w:top w:val="none" w:sz="0" w:space="0" w:color="auto"/>
        <w:left w:val="none" w:sz="0" w:space="0" w:color="auto"/>
        <w:bottom w:val="none" w:sz="0" w:space="0" w:color="auto"/>
        <w:right w:val="none" w:sz="0" w:space="0" w:color="auto"/>
      </w:divBdr>
      <w:divsChild>
        <w:div w:id="566189758">
          <w:marLeft w:val="0"/>
          <w:marRight w:val="0"/>
          <w:marTop w:val="0"/>
          <w:marBottom w:val="0"/>
          <w:divBdr>
            <w:top w:val="none" w:sz="0" w:space="0" w:color="auto"/>
            <w:left w:val="none" w:sz="0" w:space="0" w:color="auto"/>
            <w:bottom w:val="none" w:sz="0" w:space="0" w:color="auto"/>
            <w:right w:val="none" w:sz="0" w:space="0" w:color="auto"/>
          </w:divBdr>
          <w:divsChild>
            <w:div w:id="1851874661">
              <w:marLeft w:val="0"/>
              <w:marRight w:val="0"/>
              <w:marTop w:val="0"/>
              <w:marBottom w:val="0"/>
              <w:divBdr>
                <w:top w:val="none" w:sz="0" w:space="0" w:color="auto"/>
                <w:left w:val="none" w:sz="0" w:space="0" w:color="auto"/>
                <w:bottom w:val="none" w:sz="0" w:space="0" w:color="auto"/>
                <w:right w:val="none" w:sz="0" w:space="0" w:color="auto"/>
              </w:divBdr>
              <w:divsChild>
                <w:div w:id="475807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4550502">
      <w:bodyDiv w:val="1"/>
      <w:marLeft w:val="0"/>
      <w:marRight w:val="0"/>
      <w:marTop w:val="0"/>
      <w:marBottom w:val="0"/>
      <w:divBdr>
        <w:top w:val="none" w:sz="0" w:space="0" w:color="auto"/>
        <w:left w:val="none" w:sz="0" w:space="0" w:color="auto"/>
        <w:bottom w:val="none" w:sz="0" w:space="0" w:color="auto"/>
        <w:right w:val="none" w:sz="0" w:space="0" w:color="auto"/>
      </w:divBdr>
      <w:divsChild>
        <w:div w:id="1919170028">
          <w:marLeft w:val="0"/>
          <w:marRight w:val="0"/>
          <w:marTop w:val="0"/>
          <w:marBottom w:val="0"/>
          <w:divBdr>
            <w:top w:val="none" w:sz="0" w:space="0" w:color="auto"/>
            <w:left w:val="none" w:sz="0" w:space="0" w:color="auto"/>
            <w:bottom w:val="none" w:sz="0" w:space="0" w:color="auto"/>
            <w:right w:val="none" w:sz="0" w:space="0" w:color="auto"/>
          </w:divBdr>
          <w:divsChild>
            <w:div w:id="2098595740">
              <w:marLeft w:val="0"/>
              <w:marRight w:val="0"/>
              <w:marTop w:val="0"/>
              <w:marBottom w:val="0"/>
              <w:divBdr>
                <w:top w:val="none" w:sz="0" w:space="0" w:color="auto"/>
                <w:left w:val="none" w:sz="0" w:space="0" w:color="auto"/>
                <w:bottom w:val="none" w:sz="0" w:space="0" w:color="auto"/>
                <w:right w:val="none" w:sz="0" w:space="0" w:color="auto"/>
              </w:divBdr>
              <w:divsChild>
                <w:div w:id="1327317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5695578">
      <w:bodyDiv w:val="1"/>
      <w:marLeft w:val="0"/>
      <w:marRight w:val="0"/>
      <w:marTop w:val="0"/>
      <w:marBottom w:val="0"/>
      <w:divBdr>
        <w:top w:val="none" w:sz="0" w:space="0" w:color="auto"/>
        <w:left w:val="none" w:sz="0" w:space="0" w:color="auto"/>
        <w:bottom w:val="none" w:sz="0" w:space="0" w:color="auto"/>
        <w:right w:val="none" w:sz="0" w:space="0" w:color="auto"/>
      </w:divBdr>
      <w:divsChild>
        <w:div w:id="1108279862">
          <w:marLeft w:val="0"/>
          <w:marRight w:val="0"/>
          <w:marTop w:val="0"/>
          <w:marBottom w:val="0"/>
          <w:divBdr>
            <w:top w:val="none" w:sz="0" w:space="0" w:color="auto"/>
            <w:left w:val="none" w:sz="0" w:space="0" w:color="auto"/>
            <w:bottom w:val="none" w:sz="0" w:space="0" w:color="auto"/>
            <w:right w:val="none" w:sz="0" w:space="0" w:color="auto"/>
          </w:divBdr>
          <w:divsChild>
            <w:div w:id="643044368">
              <w:marLeft w:val="0"/>
              <w:marRight w:val="0"/>
              <w:marTop w:val="0"/>
              <w:marBottom w:val="0"/>
              <w:divBdr>
                <w:top w:val="none" w:sz="0" w:space="0" w:color="auto"/>
                <w:left w:val="none" w:sz="0" w:space="0" w:color="auto"/>
                <w:bottom w:val="none" w:sz="0" w:space="0" w:color="auto"/>
                <w:right w:val="none" w:sz="0" w:space="0" w:color="auto"/>
              </w:divBdr>
              <w:divsChild>
                <w:div w:id="43640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1058">
      <w:bodyDiv w:val="1"/>
      <w:marLeft w:val="0"/>
      <w:marRight w:val="0"/>
      <w:marTop w:val="0"/>
      <w:marBottom w:val="0"/>
      <w:divBdr>
        <w:top w:val="none" w:sz="0" w:space="0" w:color="auto"/>
        <w:left w:val="none" w:sz="0" w:space="0" w:color="auto"/>
        <w:bottom w:val="none" w:sz="0" w:space="0" w:color="auto"/>
        <w:right w:val="none" w:sz="0" w:space="0" w:color="auto"/>
      </w:divBdr>
      <w:divsChild>
        <w:div w:id="1043137838">
          <w:marLeft w:val="0"/>
          <w:marRight w:val="0"/>
          <w:marTop w:val="0"/>
          <w:marBottom w:val="0"/>
          <w:divBdr>
            <w:top w:val="none" w:sz="0" w:space="0" w:color="auto"/>
            <w:left w:val="none" w:sz="0" w:space="0" w:color="auto"/>
            <w:bottom w:val="none" w:sz="0" w:space="0" w:color="auto"/>
            <w:right w:val="none" w:sz="0" w:space="0" w:color="auto"/>
          </w:divBdr>
          <w:divsChild>
            <w:div w:id="795029078">
              <w:marLeft w:val="0"/>
              <w:marRight w:val="0"/>
              <w:marTop w:val="0"/>
              <w:marBottom w:val="0"/>
              <w:divBdr>
                <w:top w:val="none" w:sz="0" w:space="0" w:color="auto"/>
                <w:left w:val="none" w:sz="0" w:space="0" w:color="auto"/>
                <w:bottom w:val="none" w:sz="0" w:space="0" w:color="auto"/>
                <w:right w:val="none" w:sz="0" w:space="0" w:color="auto"/>
              </w:divBdr>
              <w:divsChild>
                <w:div w:id="193079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086964">
      <w:bodyDiv w:val="1"/>
      <w:marLeft w:val="0"/>
      <w:marRight w:val="0"/>
      <w:marTop w:val="0"/>
      <w:marBottom w:val="0"/>
      <w:divBdr>
        <w:top w:val="none" w:sz="0" w:space="0" w:color="auto"/>
        <w:left w:val="none" w:sz="0" w:space="0" w:color="auto"/>
        <w:bottom w:val="none" w:sz="0" w:space="0" w:color="auto"/>
        <w:right w:val="none" w:sz="0" w:space="0" w:color="auto"/>
      </w:divBdr>
      <w:divsChild>
        <w:div w:id="1110081440">
          <w:marLeft w:val="0"/>
          <w:marRight w:val="0"/>
          <w:marTop w:val="0"/>
          <w:marBottom w:val="0"/>
          <w:divBdr>
            <w:top w:val="none" w:sz="0" w:space="0" w:color="auto"/>
            <w:left w:val="none" w:sz="0" w:space="0" w:color="auto"/>
            <w:bottom w:val="none" w:sz="0" w:space="0" w:color="auto"/>
            <w:right w:val="none" w:sz="0" w:space="0" w:color="auto"/>
          </w:divBdr>
          <w:divsChild>
            <w:div w:id="960766279">
              <w:marLeft w:val="0"/>
              <w:marRight w:val="0"/>
              <w:marTop w:val="0"/>
              <w:marBottom w:val="0"/>
              <w:divBdr>
                <w:top w:val="none" w:sz="0" w:space="0" w:color="auto"/>
                <w:left w:val="none" w:sz="0" w:space="0" w:color="auto"/>
                <w:bottom w:val="none" w:sz="0" w:space="0" w:color="auto"/>
                <w:right w:val="none" w:sz="0" w:space="0" w:color="auto"/>
              </w:divBdr>
              <w:divsChild>
                <w:div w:id="201891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350414">
      <w:bodyDiv w:val="1"/>
      <w:marLeft w:val="0"/>
      <w:marRight w:val="0"/>
      <w:marTop w:val="0"/>
      <w:marBottom w:val="0"/>
      <w:divBdr>
        <w:top w:val="none" w:sz="0" w:space="0" w:color="auto"/>
        <w:left w:val="none" w:sz="0" w:space="0" w:color="auto"/>
        <w:bottom w:val="none" w:sz="0" w:space="0" w:color="auto"/>
        <w:right w:val="none" w:sz="0" w:space="0" w:color="auto"/>
      </w:divBdr>
      <w:divsChild>
        <w:div w:id="164370863">
          <w:marLeft w:val="0"/>
          <w:marRight w:val="0"/>
          <w:marTop w:val="0"/>
          <w:marBottom w:val="0"/>
          <w:divBdr>
            <w:top w:val="none" w:sz="0" w:space="0" w:color="auto"/>
            <w:left w:val="none" w:sz="0" w:space="0" w:color="auto"/>
            <w:bottom w:val="none" w:sz="0" w:space="0" w:color="auto"/>
            <w:right w:val="none" w:sz="0" w:space="0" w:color="auto"/>
          </w:divBdr>
          <w:divsChild>
            <w:div w:id="1637373004">
              <w:marLeft w:val="0"/>
              <w:marRight w:val="0"/>
              <w:marTop w:val="0"/>
              <w:marBottom w:val="0"/>
              <w:divBdr>
                <w:top w:val="none" w:sz="0" w:space="0" w:color="auto"/>
                <w:left w:val="none" w:sz="0" w:space="0" w:color="auto"/>
                <w:bottom w:val="none" w:sz="0" w:space="0" w:color="auto"/>
                <w:right w:val="none" w:sz="0" w:space="0" w:color="auto"/>
              </w:divBdr>
              <w:divsChild>
                <w:div w:id="211053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623723">
      <w:bodyDiv w:val="1"/>
      <w:marLeft w:val="0"/>
      <w:marRight w:val="0"/>
      <w:marTop w:val="0"/>
      <w:marBottom w:val="0"/>
      <w:divBdr>
        <w:top w:val="none" w:sz="0" w:space="0" w:color="auto"/>
        <w:left w:val="none" w:sz="0" w:space="0" w:color="auto"/>
        <w:bottom w:val="none" w:sz="0" w:space="0" w:color="auto"/>
        <w:right w:val="none" w:sz="0" w:space="0" w:color="auto"/>
      </w:divBdr>
      <w:divsChild>
        <w:div w:id="14117391">
          <w:marLeft w:val="0"/>
          <w:marRight w:val="0"/>
          <w:marTop w:val="0"/>
          <w:marBottom w:val="0"/>
          <w:divBdr>
            <w:top w:val="none" w:sz="0" w:space="0" w:color="auto"/>
            <w:left w:val="none" w:sz="0" w:space="0" w:color="auto"/>
            <w:bottom w:val="none" w:sz="0" w:space="0" w:color="auto"/>
            <w:right w:val="none" w:sz="0" w:space="0" w:color="auto"/>
          </w:divBdr>
          <w:divsChild>
            <w:div w:id="1110052244">
              <w:marLeft w:val="0"/>
              <w:marRight w:val="0"/>
              <w:marTop w:val="0"/>
              <w:marBottom w:val="0"/>
              <w:divBdr>
                <w:top w:val="none" w:sz="0" w:space="0" w:color="auto"/>
                <w:left w:val="none" w:sz="0" w:space="0" w:color="auto"/>
                <w:bottom w:val="none" w:sz="0" w:space="0" w:color="auto"/>
                <w:right w:val="none" w:sz="0" w:space="0" w:color="auto"/>
              </w:divBdr>
              <w:divsChild>
                <w:div w:id="1766880476">
                  <w:marLeft w:val="0"/>
                  <w:marRight w:val="0"/>
                  <w:marTop w:val="0"/>
                  <w:marBottom w:val="0"/>
                  <w:divBdr>
                    <w:top w:val="none" w:sz="0" w:space="0" w:color="auto"/>
                    <w:left w:val="none" w:sz="0" w:space="0" w:color="auto"/>
                    <w:bottom w:val="none" w:sz="0" w:space="0" w:color="auto"/>
                    <w:right w:val="none" w:sz="0" w:space="0" w:color="auto"/>
                  </w:divBdr>
                  <w:divsChild>
                    <w:div w:id="9330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6513939">
      <w:bodyDiv w:val="1"/>
      <w:marLeft w:val="0"/>
      <w:marRight w:val="0"/>
      <w:marTop w:val="0"/>
      <w:marBottom w:val="0"/>
      <w:divBdr>
        <w:top w:val="none" w:sz="0" w:space="0" w:color="auto"/>
        <w:left w:val="none" w:sz="0" w:space="0" w:color="auto"/>
        <w:bottom w:val="none" w:sz="0" w:space="0" w:color="auto"/>
        <w:right w:val="none" w:sz="0" w:space="0" w:color="auto"/>
      </w:divBdr>
      <w:divsChild>
        <w:div w:id="1179855001">
          <w:marLeft w:val="0"/>
          <w:marRight w:val="0"/>
          <w:marTop w:val="0"/>
          <w:marBottom w:val="0"/>
          <w:divBdr>
            <w:top w:val="none" w:sz="0" w:space="0" w:color="auto"/>
            <w:left w:val="none" w:sz="0" w:space="0" w:color="auto"/>
            <w:bottom w:val="none" w:sz="0" w:space="0" w:color="auto"/>
            <w:right w:val="none" w:sz="0" w:space="0" w:color="auto"/>
          </w:divBdr>
          <w:divsChild>
            <w:div w:id="701521418">
              <w:marLeft w:val="0"/>
              <w:marRight w:val="0"/>
              <w:marTop w:val="0"/>
              <w:marBottom w:val="0"/>
              <w:divBdr>
                <w:top w:val="none" w:sz="0" w:space="0" w:color="auto"/>
                <w:left w:val="none" w:sz="0" w:space="0" w:color="auto"/>
                <w:bottom w:val="none" w:sz="0" w:space="0" w:color="auto"/>
                <w:right w:val="none" w:sz="0" w:space="0" w:color="auto"/>
              </w:divBdr>
              <w:divsChild>
                <w:div w:id="781073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2</Pages>
  <Words>743</Words>
  <Characters>4239</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4973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Gina Schutz</dc:creator>
  <cp:keywords/>
  <dc:description/>
  <cp:lastModifiedBy>Gina Schutz</cp:lastModifiedBy>
  <cp:revision>1</cp:revision>
  <dcterms:created xsi:type="dcterms:W3CDTF">2017-06-22T17:36:00Z</dcterms:created>
  <dcterms:modified xsi:type="dcterms:W3CDTF">2017-06-22T18:17:00Z</dcterms:modified>
</cp:coreProperties>
</file>